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9F" w:rsidRDefault="00AC47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E15D9F" w:rsidRDefault="00AC47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0DAC" w:rsidRPr="005D5FEF" w:rsidRDefault="000A0DAC" w:rsidP="000A0DA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«Айкөркем» отбасылық үлгідегі жекеменшік балабақшасы                       Бекітемін:</w:t>
      </w:r>
    </w:p>
    <w:p w:rsidR="000A0DAC" w:rsidRPr="005D5FEF" w:rsidRDefault="000A0DAC" w:rsidP="000A0DA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Ересек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Құлыншақ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                                                                                                              Әдіскер: Л.Бекиева</w:t>
      </w: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E15D9F" w:rsidRDefault="00AC47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E15D9F" w:rsidRDefault="00AC47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09.09 - 13.09.2024ж.</w:t>
      </w:r>
    </w:p>
    <w:p w:rsidR="00E15D9F" w:rsidRPr="000A0DAC" w:rsidRDefault="00AC47B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 w:rsidR="000A0DAC">
        <w:rPr>
          <w:rFonts w:ascii="Times New Roman" w:eastAsia="Times New Roman" w:hAnsi="Times New Roman" w:cs="Times New Roman"/>
          <w:sz w:val="24"/>
          <w:szCs w:val="24"/>
          <w:lang w:val="kk-KZ"/>
        </w:rPr>
        <w:t>: Базарбай</w:t>
      </w:r>
      <w:proofErr w:type="gramStart"/>
      <w:r w:rsidR="000A0D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="000A0DAC">
        <w:rPr>
          <w:rFonts w:ascii="Times New Roman" w:eastAsia="Times New Roman" w:hAnsi="Times New Roman" w:cs="Times New Roman"/>
          <w:sz w:val="24"/>
          <w:szCs w:val="24"/>
          <w:lang w:val="kk-KZ"/>
        </w:rPr>
        <w:t>қтоты</w:t>
      </w:r>
    </w:p>
    <w:p w:rsidR="00E15D9F" w:rsidRDefault="00E15D9F"/>
    <w:tbl>
      <w:tblPr>
        <w:tblStyle w:val="a5"/>
        <w:tblW w:w="15735" w:type="dxa"/>
        <w:tblInd w:w="-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2551"/>
        <w:gridCol w:w="326"/>
        <w:gridCol w:w="255"/>
        <w:gridCol w:w="2326"/>
        <w:gridCol w:w="396"/>
        <w:gridCol w:w="1930"/>
        <w:gridCol w:w="622"/>
        <w:gridCol w:w="141"/>
        <w:gridCol w:w="1563"/>
        <w:gridCol w:w="1131"/>
        <w:gridCol w:w="141"/>
        <w:gridCol w:w="2835"/>
      </w:tblGrid>
      <w:tr w:rsidR="00E15D9F" w:rsidTr="00372A56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948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Default="00AC47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ікірін, қызығушылығын анықтау. Білім тақырыбында әуенді қосып қарсы алу. (қары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r w:rsidRPr="000A0DAC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0A0DAC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0A0DA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Сәлем</w:t>
            </w:r>
            <w:r w:rsidRPr="000A0DAC">
              <w:rPr>
                <w:rFonts w:ascii="Times New Roman" w:eastAsia="Times New Roman" w:hAnsi="Times New Roman" w:cs="Times New Roman"/>
              </w:rPr>
              <w:t>десу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Атамнан басталар,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Әжеммен қосталар.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Отбасым мыналар: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Ең жа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қын адамдар.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Әкем мен анам бар,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туған ағам бар,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туған апам бар ...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 жақсы көремін.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Еркелеймін, еремін!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Сәлем</w:t>
            </w:r>
            <w:r w:rsidRPr="000A0DAC">
              <w:rPr>
                <w:rFonts w:ascii="Times New Roman" w:eastAsia="Times New Roman" w:hAnsi="Times New Roman" w:cs="Times New Roman"/>
              </w:rPr>
              <w:t>десу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«Қайырлы таң!»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Қайырлы таң, құсқа да, аңғ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да,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Қайырлы таң, жайдары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жан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да.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Қайырлы таң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ассын,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Кешке дейін жалғассын!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інісін тексеру. Балаларды жақсы көңіл күймен қарсы а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лу және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«Амансың ба, Алтын кү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!»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Амансың ба, Алтын кү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Амансың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Жер - Ана!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Амансың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достарым!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Сендерді к</w:t>
            </w:r>
            <w:r w:rsidRPr="000A0DAC">
              <w:rPr>
                <w:rFonts w:ascii="Times New Roman" w:eastAsia="Times New Roman" w:hAnsi="Times New Roman" w:cs="Times New Roman"/>
              </w:rPr>
              <w:t>өрсем қуанам!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 тақырыбынд</w:t>
            </w:r>
            <w:r w:rsidRPr="000A0DAC">
              <w:rPr>
                <w:rFonts w:ascii="Times New Roman" w:eastAsia="Times New Roman" w:hAnsi="Times New Roman" w:cs="Times New Roman"/>
              </w:rPr>
              <w:t>а әуенді қосып қарсы алу.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“Сәлем, сәлем”</w:t>
            </w:r>
            <w:hyperlink r:id="rId7">
              <w:r w:rsidRPr="000A0DAC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0A0DA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Ата-аналармен 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немесе баланың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өкілдерімен кеңес,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әң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імелесу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r w:rsidRPr="000A0DAC">
              <w:rPr>
                <w:rFonts w:ascii="Times New Roman" w:eastAsia="Times New Roman" w:hAnsi="Times New Roman" w:cs="Times New Roman"/>
              </w:rPr>
              <w:t>Баланың қандай тағ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аллергиясы бар?"</w:t>
            </w: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Кейбі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күндері бала ауырып қалғандықтан балабақшаға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келмей қалса, ата-анасы балабақша қызметкерлеріне ескертіп айтуы керектігін түсіндіру.</w:t>
            </w: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 xml:space="preserve">«Баланың денсаулығы үшін дәрумендердің маңызы»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тақырыбында кеңес.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Балабақша -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баланың өмі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індегі екінші әлеуметтік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орта.</w:t>
            </w: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Тәрбиелеу мен оқыту үдерістері жайлы әңгімелесу.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"</w:t>
            </w:r>
            <w:r w:rsidRPr="000A0DAC">
              <w:rPr>
                <w:rFonts w:ascii="Times New Roman" w:eastAsia="Times New Roman" w:hAnsi="Times New Roman" w:cs="Times New Roman"/>
              </w:rPr>
              <w:t>Ұйымдастырылған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әрекетке керек материалдар мен құрал-жабдықтарды дайындаймыз".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Тапсырылған іске жауапкершілік сезімдерін дамыту, балаларды ұйымдастырылған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әрекетке керек материалдар мен құрал-жабдықтарды тиянақты жинауға дағдыланды</w:t>
            </w:r>
            <w:r w:rsidRPr="000A0DAC">
              <w:rPr>
                <w:rFonts w:ascii="Times New Roman" w:eastAsia="Times New Roman" w:hAnsi="Times New Roman" w:cs="Times New Roman"/>
              </w:rPr>
              <w:t>ру.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«Балалар кітапханасы» жобасы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Фотосуреттерді қарастыру. «Менің отбасым».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Фотосуретте бейнеленген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өздерінің отбасы туралы әңг</w:t>
            </w:r>
            <w:r w:rsidRPr="000A0DAC">
              <w:rPr>
                <w:rFonts w:ascii="Times New Roman" w:eastAsia="Times New Roman" w:hAnsi="Times New Roman" w:cs="Times New Roman"/>
              </w:rPr>
              <w:t>імелеу. (шығармашылық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әрекет, қаза тілі)</w:t>
            </w: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"Орындықтарды жуу".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 тәрбиешінің көмекшісіне көмектесуге, топ бөлмелеріндегі орындықтарды таза ұстауға, дымқыл шүберекпен сүртуді, орындарына қоюды дағдыландыру</w:t>
            </w:r>
            <w:r w:rsidRPr="000A0DAC">
              <w:rPr>
                <w:rFonts w:ascii="Times New Roman" w:eastAsia="Times New Roman" w:hAnsi="Times New Roman" w:cs="Times New Roman"/>
              </w:rPr>
              <w:t>; жұмыс барысында мәдени-гигиеналық талаптарды орындау біліктіліктерін жетілдіру; ересектердің еңбегін құрметтеуге тәрбиелеу.</w:t>
            </w:r>
            <w:proofErr w:type="gramEnd"/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ітап – менің қазынам»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ғын кітапхана: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«Кітаптар әлемі»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Міндеттер: Балалардың кі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тап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қа деген қызығушылын арттыра отырып, ұқыпты </w:t>
            </w:r>
            <w:r w:rsidRPr="000A0DAC">
              <w:rPr>
                <w:rFonts w:ascii="Times New Roman" w:eastAsia="Times New Roman" w:hAnsi="Times New Roman" w:cs="Times New Roman"/>
              </w:rPr>
              <w:t>ұстауға үйретеді.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(көркем әдебиет)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Құрылыс ойындары «Үй құрастырамыз».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Балалардың қиялын, зейіні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отбасына сүйіспеншілігін арттырып дамытады.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 xml:space="preserve">Ойын атрибуттары: "Лего"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немесе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ағаш құрылыс ойыншықтары. Педагог өз үйлерін құрастыруды ұсын</w:t>
            </w:r>
            <w:r w:rsidRPr="000A0DAC">
              <w:rPr>
                <w:rFonts w:ascii="Times New Roman" w:eastAsia="Times New Roman" w:hAnsi="Times New Roman" w:cs="Times New Roman"/>
              </w:rPr>
              <w:t>ады. (құрастыру)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Мүсіндеуден ойын-жаттығу.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"Асқ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ар ата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келді".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Балаларды сәндік қолданбалы өнермен таныстыруды жалғастыру, түрлі әдістерді қолданып, ыдыс-аяқ жасауды және бұйымның сыртын дымқыл шуберекпен өңдей отырып,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ішіннің бетін тегістеуді үйрету.</w:t>
            </w: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"</w:t>
            </w:r>
            <w:r w:rsidRPr="000A0DAC">
              <w:rPr>
                <w:rFonts w:ascii="Times New Roman" w:eastAsia="Times New Roman" w:hAnsi="Times New Roman" w:cs="Times New Roman"/>
              </w:rPr>
              <w:t>Үй өсімдіктеріне бү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іккіш пистолеттен су бүрку".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ңа еңбек дағдыларын үйрету; жапырақтарға ылғал қажет деген түсінкті бекіту; өсімдіктерге ұқыпты қарауға тәрбиелеу.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өсімдіктердің суару қажеттілігін өз бетінше анықтауды үйрету </w:t>
            </w:r>
            <w:r w:rsidRPr="000A0DAC">
              <w:rPr>
                <w:rFonts w:ascii="Times New Roman" w:eastAsia="Times New Roman" w:hAnsi="Times New Roman" w:cs="Times New Roman"/>
              </w:rPr>
              <w:t>(топырақтың түсі мен күйіне, өсімдіктің пайда болуына байланысты), суару техникасын еске түсіру.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кітап»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Үстел 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Пазл. «Қайсы отбасы мүшесі?»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Мақсат-міндеттер. Балалармен отбасы туралы әңгімелесу.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Жапсырудан ойын-жаттығу.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"Менің әжем".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Балаларды көлемі үлкен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шеңберден әженің басын, жартысы қиылған шеңберден әженің денесін қағаз бетіне орналастырып, көлемі орташа шеңберлерді тең ортасынан екіге бүктеп, әженің шашын жапсыруды үйрету.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</w:t>
            </w:r>
            <w:r w:rsidRPr="000A0DAC">
              <w:rPr>
                <w:rFonts w:ascii="Times New Roman" w:eastAsia="Times New Roman" w:hAnsi="Times New Roman" w:cs="Times New Roman"/>
              </w:rPr>
              <w:t>: "Ойыннан кейін топта тәрті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орнату".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ұмыс жоспарын құру, алдағы қызмет үшін қажетті материалдарды таңдау қабілетін жетілдіру. (сөйле</w:t>
            </w:r>
            <w:r w:rsidRPr="000A0DAC">
              <w:rPr>
                <w:rFonts w:ascii="Times New Roman" w:eastAsia="Times New Roman" w:hAnsi="Times New Roman" w:cs="Times New Roman"/>
              </w:rPr>
              <w:t>уді дамыту, еңбек дағдылары)"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«Жас тыңдарман»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Қоршаған ортамен танысудан ойын-жаттығу.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"Отбасы шежіресі".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Балалардың отбасы туралы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імдерін кеңейту; өз отбасы туралы шағын әңгімелеп беру қабілетін қалыптастыру.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Дидактикалық ойын. "Ту</w:t>
            </w:r>
            <w:r w:rsidRPr="000A0DAC">
              <w:rPr>
                <w:rFonts w:ascii="Times New Roman" w:eastAsia="Times New Roman" w:hAnsi="Times New Roman" w:cs="Times New Roman"/>
              </w:rPr>
              <w:t>ыстық атауларды ажырат".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Отбасындағы туыстық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атауларды танып,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інен ажыратуды үйрету. (сөйлеуді дамыту, қазақ тілі)</w:t>
            </w: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із орындықтарды орнына қоямыз".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Еңбек дағдыларын дамытуды жалғастыру; </w:t>
            </w:r>
            <w:r w:rsidRPr="000A0DAC">
              <w:rPr>
                <w:rFonts w:ascii="Times New Roman" w:eastAsia="Times New Roman" w:hAnsi="Times New Roman" w:cs="Times New Roman"/>
              </w:rPr>
              <w:t>тапсырманы мұқият және жылдам орындау. (сөйлеуді дамыту, еңбек дағдылары, дербес әрекет)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Вариативті компонент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Құ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астыру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Мен 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әне менің отбасым".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қағаздан отбасы мүшелері: әке мен ананы құрастыру амалдарымен таныстыру; жарты шеңберді бұру арқылы геометриялық дене: конусты жасауға үйрету; қағаздың сипаттары және түрлері туралы білімдерін толықтырып, балалардың қағаздан құр</w:t>
            </w:r>
            <w:r w:rsidRPr="000A0DAC">
              <w:rPr>
                <w:rFonts w:ascii="Times New Roman" w:eastAsia="Times New Roman" w:hAnsi="Times New Roman" w:cs="Times New Roman"/>
              </w:rPr>
              <w:t>астыру іскерліктерін жетілдіру.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Дидактикалық ойын. "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Отбасы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ағашы".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отбасы мүшелері жайлы толық сөйлем құрау іскерліктерін дамыту, сөздік қорларын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молайту.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"Менің жанұям" фотосуреттерді қарастыру.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Байланыстырып сөйлеу 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қабілетін жетілдіру, сөздік қорын молайту;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туыстар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сүйіспеншілікті арттыру.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Фотосуретте бейнеленген отбасы жайлы әңгімелеу,</w:t>
            </w:r>
          </w:p>
        </w:tc>
      </w:tr>
      <w:tr w:rsidR="00372A56" w:rsidTr="00C549D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Бастапқы қалып: негізгі тұрыс, таяқшаны қолмен ұстау.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1. Таяқшаны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созу.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2. Оң қолды төмен түсі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іп, сол қолдағы таяқшаны тігінен ұстап, жоғары көтеру.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3. Таяқшаны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алды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созып ұстау.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4. Сол қолды төмен түсі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іп, таяқшаны оң қолға ауыстырып, таяқшаны жоғары көтеру.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5. Таяқшаны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алды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созып ұстау.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6. Бастапқы 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Бастапқы қалып: аяқтың арасын ашып тұру, екі қолды шынтақтан бүгі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таяқшаны кеуде тұсына ұстау.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1-2 алға иілу, еденге қолды тигізу.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3-4 бастапқы 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 оралу.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Бастапқы қалып: негізгі тұрыс, таяқ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еденде жатады.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1. Оң аяқпен таяқшаны аттап, алға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адым жасау.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2. Сол аяқты оның қасына алып келу.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3. Оң аяқпен таяқшадан аттап,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 бір адым жасау.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4. Сол аяқпен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 бір адым жасау.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Бастапқы қалып: тізерлеп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таяқшаның екі шетінен ұстап, жауырынға қойып тұру.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1. Таяқшаны жоғары көтеру.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2. Оңға иілу.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3. Түзу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таяқшаны жоғары көтеру.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4. Бастапқы қалып. Сол жақпен дә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солай орындалады. (мәдени-гигиеналық дағдылар, дербес әрекет, дене шынықтыру)</w:t>
            </w:r>
          </w:p>
        </w:tc>
      </w:tr>
      <w:tr w:rsidR="00372A56" w:rsidTr="00DE0B15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Балаларды ұқыптылыққа, тазалыққа, өзінің сыртқы келбетін қадағалауды әдетке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айналдыру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баулу. Тамақтанар алдында, дә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ретхана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«Суды, тамақты, энергияны үнемді тұтыну» - табиғи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Ойын жаттығуы. "Сабын қолғаптары".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қолдарының сыртқы және ішкі жағынан сабындауды үйрету.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құлық мәдениетін қалыптастыруға бағытталған ойындарды жоспарлаңыз.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Аспанда күн ыстық.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Жерде бізге кі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ыстық?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Әке мен шешеміз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інен тым ыстық!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Жасасын туыстық,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Достық пен тыныштық.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Күз мезгі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лі 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әне ерекшеліктері жайлы әңгімелесу. (сөйлеуді дамыту)</w:t>
            </w: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Отбасы мүшелері және отбасымен өткізген демалыс туралы әңгімелесу. (сөйлеуді дамыту)</w:t>
            </w: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Әкесі мен анасы қандай жұмыс істейді, олар немен айналысатындары, үйде балаларын қалай еркелететіндері,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не үйрететіндері туралы әңгімелесу. (сөйлеуді дамыту)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Балалар кілемге дөңгелене жайғасады, бә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 бірге қайталайды.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Аталары мен әжелері немен айнал</w:t>
            </w:r>
            <w:r w:rsidRPr="000A0DAC">
              <w:rPr>
                <w:rFonts w:ascii="Times New Roman" w:eastAsia="Times New Roman" w:hAnsi="Times New Roman" w:cs="Times New Roman"/>
              </w:rPr>
              <w:t>ысатынын, олар қалай еркелететіні туралы әңгімелесу. (сөйлеуді дамыту)</w:t>
            </w: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Бауыры мен апайы, інісі мен қарындастары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қалай қолғанат болатындары жайлы әңгімелесу. (сөйлеуді дамыту)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шынықтыру.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"Қатардан қалма".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сапта бір-бірлеп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, жүруді жүгірумен кезектестіруді үйрету.</w:t>
            </w:r>
          </w:p>
        </w:tc>
        <w:tc>
          <w:tcPr>
            <w:tcW w:w="29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"Менің жанұям мен туыстарым".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ға отбасы, отбасы мүшелері туралы түсінік беру; отбасы, туыстық 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қатынас туралы түсініктерін дамыту.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"Біздің балабақшада ойыншықтар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E15D9F" w:rsidRPr="000A0DAC" w:rsidRDefault="00AC47BE" w:rsidP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музыкаға қызығушылықтарын арттыру; әнді тыңдай отырып, 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әннің сөздік мағынасын түсіні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айта 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білу қабілетін қалыптастыру; музыка әуенімен ырғақты қимылдарды бір мезгілде бастап, бір мезгілде ая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қтау дағдысын жетілдіру; дыбысты есту қабілетін жетілдіру; қызықты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ға толы балабақша мен ойыншықтар жөнінде ұғымдарын кеңейту. Балаларды мәдени қары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қатынас пен адамгершілік ережелеріне тәрбиелеу; эстетикалық талғамын, ұйымдастырылған іс-әрекетке қ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ызығушылықтары мен белсенді</w:t>
            </w:r>
            <w:bookmarkStart w:id="0" w:name="_GoBack"/>
            <w:bookmarkEnd w:id="0"/>
            <w:r w:rsidRPr="000A0DAC">
              <w:rPr>
                <w:rFonts w:ascii="Times New Roman" w:eastAsia="Times New Roman" w:hAnsi="Times New Roman" w:cs="Times New Roman"/>
                <w:b/>
              </w:rPr>
              <w:t>ліктерін арттыру.</w:t>
            </w:r>
          </w:p>
        </w:tc>
        <w:tc>
          <w:tcPr>
            <w:tcW w:w="294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"Қатарда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түрлері".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Балаларға қатарға бір-бірден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; жүруді жүгірумен кезектестіру дағдыларын дамыту; орындықта көлденеңінен еңбектеуді үйрету.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"Ата-ананы тыңдаймыз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Мақсат-міндеттері. Балаларды ата-ана туралы әннің сын-сипатын ажыратуды үйрету.</w:t>
            </w:r>
          </w:p>
        </w:tc>
        <w:tc>
          <w:tcPr>
            <w:tcW w:w="29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орнынан биікке секіру".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Мақсат-міндеттері. Балаларды қатарда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інің артынан бірі аяқтың ұшымен және өкшемен жүруді үйрету.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Тағамның атауын 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есте сақтауға,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313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Балаларды серуенге ынталандыру, киімдерін ретімен киюді, барлық түймелерін түймелеуді,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көмектесуді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Бақшадағы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өністерді бақылау. (қоршаған ортамен танысу, сөйлеуді дамыту, қазақ тілі, көркем әдебиет)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(Қырыққабат, қызылша, қызанақ, бұршақ.)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Тақпақ.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Көгөні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 көп ектік,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Өссін,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іссін деп ектік,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Көктемде еккен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өніс,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Күзде берді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өнім.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Бақылау: көгөністер жөнінде білімдерін кеңейту: аты, түсі, дәмі, тағам тү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інде қолданылуы, құрамындағы дәрумені; күзде көгөністерді жинау; көгөністердің пісіп-жетілуіне мән беру; топырақ салынған жәшіктерді арнайы бөлмелерде сақтау. Өз еңбегінің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әтижесіне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ұқыпты қарауды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Қимылды ойын. «Бағбандар».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 бақшаны бірлесі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жинауды үйрету. Ойын ережесі: тәрбиешінің белгі беруін күті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эстафетаны жалғастыру. (дене шынықтыру)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бақшадағы жұмыс, көгөністерді жинау. (еңбек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әре</w:t>
            </w:r>
            <w:r w:rsidRPr="000A0DAC">
              <w:rPr>
                <w:rFonts w:ascii="Times New Roman" w:eastAsia="Times New Roman" w:hAnsi="Times New Roman" w:cs="Times New Roman"/>
              </w:rPr>
              <w:t>кеті)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Бақшадағы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өністерді жинап, ересектер мен достарына белсенді түрде көмек көрсеткен балаларды мақтау.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Өз бетімен ойындар. «Кө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өністер дүкені».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Кө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өністер мен жеміс-жидектерді құмнан мүсіндеу.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Берілген ойын тақырыбында шығармашылық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және белсенділік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өрсеткендерді мақтау; ойынға қызығушылықтарын қолдау және дамыту. Көгөністер мен жемістер туралы алған білімдерін бекіту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ршаған ортамен танысу, сөйлеуді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дамыту, қазақ тілі, көркем әдебиет)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Балаларды серуенге ынталандыру, киімдерді р</w:t>
            </w:r>
            <w:r w:rsidRPr="000A0DAC">
              <w:rPr>
                <w:rFonts w:ascii="Times New Roman" w:eastAsia="Times New Roman" w:hAnsi="Times New Roman" w:cs="Times New Roman"/>
              </w:rPr>
              <w:t>етімен киюді, түймелерің түмелеуді,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көмектесуді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Гүлдерді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әдебиет)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Гүлдердің атауларын, оларды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інен ажыратуды үйрету. Тапқырлықты, ақыл-ой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ұшқырлығын дам</w:t>
            </w:r>
            <w:r w:rsidRPr="000A0DAC">
              <w:rPr>
                <w:rFonts w:ascii="Times New Roman" w:eastAsia="Times New Roman" w:hAnsi="Times New Roman" w:cs="Times New Roman"/>
              </w:rPr>
              <w:t>ыту.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Нарғызгүл (георгин), қашқаргүл (астра), қырмызыгүл (календула).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ұмбақ.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Құлпырса қадірлейді, аялайды,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Құ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ғаса сыпырғышқа жарамайды. (Гүл.)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Бақылау: гүлзардағы гүлдердің 2-3 түрінің айрықша белгілерін анықтауды үйрету; оларды ағаштардан ажырата білу; о</w:t>
            </w:r>
            <w:r w:rsidRPr="000A0DAC">
              <w:rPr>
                <w:rFonts w:ascii="Times New Roman" w:eastAsia="Times New Roman" w:hAnsi="Times New Roman" w:cs="Times New Roman"/>
              </w:rPr>
              <w:t>лар қайда өсетіні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білу (орман, бақша және тағы басқа). Күзгі гүлдердің сұлулығын сезінуге тәрбиелеу.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Қимылды ойын: «Бақшадағы тауықтар».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Қимыл шапшаңдығы мен ептілікті дамыту. Ағаштарға өрмелеп шығып, белгілі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жерге секіріп түсуді үй</w:t>
            </w:r>
            <w:r w:rsidRPr="000A0DAC">
              <w:rPr>
                <w:rFonts w:ascii="Times New Roman" w:eastAsia="Times New Roman" w:hAnsi="Times New Roman" w:cs="Times New Roman"/>
              </w:rPr>
              <w:t>рету. Ойын барысында достық қары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қатынасты сақтауға тәрбиелеу. (дене шынықтыру)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бақшада жұмыс (жер қазу). (еңбек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әрекеті)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Ересектерге белсенді көмек көрсеткен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балаларды мақтау және марапаттау. Ұжымдық тапсырманы бірлесі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орындауға тәрбиелеу.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Өз бетімен ойнайтын ойындар.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Түстерді үйлестіруді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«Геометриялық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ішіндерді түскен жапырақтармен әшекейлеу». (математика негіздері, қоршаған ортамен танысу, сөйлеуді дамыту, қазақ тілі)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балаға өз еңбегіне қанағаттанарлық жұмыс </w:t>
            </w:r>
            <w:r w:rsidRPr="000A0DAC">
              <w:rPr>
                <w:rFonts w:ascii="Times New Roman" w:eastAsia="Times New Roman" w:hAnsi="Times New Roman" w:cs="Times New Roman"/>
              </w:rPr>
              <w:t>істеуіне көмектесу. Сөздік қорын дамыту.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көмектесуді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Түскен жапырақтарды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қылау. (қоршаған оратмен танысу, сөйлеуді дамыту, қазақ тілі, көркем </w:t>
            </w:r>
            <w:r w:rsidRPr="000A0DAC">
              <w:rPr>
                <w:rFonts w:ascii="Times New Roman" w:eastAsia="Times New Roman" w:hAnsi="Times New Roman" w:cs="Times New Roman"/>
              </w:rPr>
              <w:t>әдебиет, сурет салу)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Күзгі табиғаттың сұлулығын байқауды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үйрету. Тілін дамыту.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ұмбақ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Ағайынды бә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Шықса жасыл,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Түссе сары. (Жапырақ.)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Бақылау: ағаштардағы жапырақтардың азайғандығына балалардың назарын аудару: жапырақтар түсі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айналы</w:t>
            </w:r>
            <w:r w:rsidRPr="000A0DAC">
              <w:rPr>
                <w:rFonts w:ascii="Times New Roman" w:eastAsia="Times New Roman" w:hAnsi="Times New Roman" w:cs="Times New Roman"/>
              </w:rPr>
              <w:t>п, түстерін өзгертуде. Жапырақтардың маусымдық өзгерістеріне, сұлулығына сүйсіне 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арау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Тәжірибе: құ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ғақ жапырақтардың үстімен жүру.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Қорытынды: жапырақтар аяқ астында сусылдайды.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Қимылды ойын: «Тыныш жүгі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іп өт».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Ойын ережесі</w:t>
            </w:r>
            <w:r w:rsidRPr="000A0DAC">
              <w:rPr>
                <w:rFonts w:ascii="Times New Roman" w:eastAsia="Times New Roman" w:hAnsi="Times New Roman" w:cs="Times New Roman"/>
              </w:rPr>
              <w:t>н сақтап ойнауд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Жапырақтардың 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імен белгілі бір уақытта ақырын жүріп өту. Ережені сақтай отырып (мәреге дейін жүгі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іп бару, кері жүгіріп қайту).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Ойындар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белсенді қатысуын талап ету. (дене шынықтыру)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Еңбек: түскен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жапырақтарды жинау.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Белгіленген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жерге түскен жапырақтарды тырнауышпен жинап тасуды үйрету. Балалардың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ігіп жұмыс істеуін қадағалау.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Өз бетімен ойындар: «Жапырақты кілем».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Балалардың бірлесі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ойнауларын ұйымдастыру. (қоршаған ортамен танысу, сөйлеуді дамыту, қазақ тілі)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көмектесуді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Шалшықтағы суд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ы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сөз)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Сылдырлайды мөлді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су,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Мөлді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суға бетіңді жу.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Тазалықтың досы,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Су дегенім осы.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Күз мезгілінің ерекшеліктерін байқауды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Бақылау: балалардың назарын жаңбырдан соң жиналатын шалшық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сулар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аудару. Жаздың ыстық күнінде шалшық сулардың жерге тез сіңі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ал күзде жерге тез сіңіп кетпейтініне назар аудару.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Тәжірибе.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тастар мен жаңғақтарды лақтыру.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Кейбір за</w:t>
            </w:r>
            <w:r w:rsidRPr="000A0DAC">
              <w:rPr>
                <w:rFonts w:ascii="Times New Roman" w:eastAsia="Times New Roman" w:hAnsi="Times New Roman" w:cs="Times New Roman"/>
              </w:rPr>
              <w:t>ттардың суға батып кететіні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ал кейбіреулерінің су бетінде қалқып жүретінін бақылау.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Қимылды ойын: «Бі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аяқпен жолдан секіру». (дене шынықтыру)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Ойын алаңындағы ережені сақтай отырып,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аяқпен алға жылжып секіруді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Еңбек: балала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рмен бірге балабақша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ңын жылы сумен жууды бақылау, еңбектің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маңыздылығын сезінуге және үлкендерге көмектесуге үйрету. (сөйлеуді дамыту, қоршаған ортамен танысу)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Өз бетімен ойналатын ойындар: гимнастикалық құ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ралдар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өрмелеу (баспалдақ және тағы басқа).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Балалардың қосалқы ойындарға қызығушылықтарын дамытып,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імен тату ойнауға тәрбиелеу.</w:t>
            </w:r>
          </w:p>
        </w:tc>
        <w:tc>
          <w:tcPr>
            <w:tcW w:w="41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іне көмектесуді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Аула сыпырушының жұмысы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қылау. (сөйлеуді дамыту, қоршаған ортамен танысу, қазақ тілі, көркем әдебиет)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ал-м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әтел.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Еңбексіз өмі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– сөнген көмір.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Бақылау: аула сыпырушының еңбек ету барысын бақылау, еңбек нәтижесін атап көрсету (таза жолдар, бау-бақшаларда түскен жапырақтардан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тазалау) және оның маңыздылығы; еңбек құралдарын атап беру (сыпырғыш, 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қ, күрек, қоқыс жәшігі). Аула сыпырушы еңбегінің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әтижесіне ұқыпты қарауға тәрбиелеу.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Қимылды ойын.«Құнан шабысы» (қырғыз халқының ұлттық ойыны).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Ойын ережесін са</w:t>
            </w:r>
            <w:r w:rsidRPr="000A0DAC">
              <w:rPr>
                <w:rFonts w:ascii="Times New Roman" w:eastAsia="Times New Roman" w:hAnsi="Times New Roman" w:cs="Times New Roman"/>
              </w:rPr>
              <w:t>қтауды (белгіден соң жүру, бі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ін-бірі итермеу) үйрету. Жылдамдықпен күш жігерді дамыту. (дене шынықтыру, сөйлеуді дамыту, қазақ тілі)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Еңбек: аула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сыпырушы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көмектесу.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 ересектерге көмектесуге үйрету. Еңбектенуге құштарлықтарын </w:t>
            </w:r>
            <w:r w:rsidRPr="000A0DAC">
              <w:rPr>
                <w:rFonts w:ascii="Times New Roman" w:eastAsia="Times New Roman" w:hAnsi="Times New Roman" w:cs="Times New Roman"/>
              </w:rPr>
              <w:t>дамыту, басқалардың еңбегін құрметтеуге тәрбиелеу тәрбиелеу.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Өз бетімен ойналатын ойындар: доппен ойын.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Мақсат-міндеттері. 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балаға доппен ойнау мүмкіндігін беру. Ойын барысында еркінді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пен қуаныш сезімін оята білу. (дене шынықтыру, сөйлеуді дамыту, қаза</w:t>
            </w:r>
            <w:r w:rsidRPr="000A0DAC">
              <w:rPr>
                <w:rFonts w:ascii="Times New Roman" w:eastAsia="Times New Roman" w:hAnsi="Times New Roman" w:cs="Times New Roman"/>
              </w:rPr>
              <w:t>қ тілі, қоршаған ортамен танысу)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372A56" w:rsidTr="00FB3F29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Балаларды ұқыптылыққа, тазалыққа, өзінің сыртқы келбетін қадағалауды әдетке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айналдыру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баулу. Тамақтанар алдында, дә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ретхана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«Суды, тамақты, энергияны үнемді тұтыну» - табиғи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Ойын жаттығуы. "Сабын қолғаптары".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қолдарының сыртқы және ішкі жағынан сабындауды үйрету.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құлық мәдениетін қалыптастыруға бағытталған ойындарды жоспарлаңыз.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313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"Екі дос" ертегісін жағымды үнмен айта отырып, балаларды ұйықтату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«Құйыршық» ертегісін оқып беру, балаларды ұйықтату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өркем әдебиет, сөйлеуді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дамыту, қазақ тілі)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Киімдерін ұқыпты орындыққа ілі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«Алтын жұмыртқа» ертегісін оқып беру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өркем әдебиет)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Тамақтан соң ауыздарын сумен шаюды қалыптастыру.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Балалардың тыныш </w:t>
            </w:r>
            <w:r w:rsidRPr="000A0DAC">
              <w:rPr>
                <w:rFonts w:ascii="Times New Roman" w:eastAsia="Times New Roman" w:hAnsi="Times New Roman" w:cs="Times New Roman"/>
              </w:rPr>
              <w:lastRenderedPageBreak/>
              <w:t>ұйықтауы үшін жайы баяу музыка тыңдау.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41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Киімд</w:t>
            </w:r>
            <w:r w:rsidRPr="000A0DAC">
              <w:rPr>
                <w:rFonts w:ascii="Times New Roman" w:eastAsia="Times New Roman" w:hAnsi="Times New Roman" w:cs="Times New Roman"/>
              </w:rPr>
              <w:t>ерін ұқыпты орындыққа ілі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Аудио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lastRenderedPageBreak/>
              <w:t>Қ. Абдильдинаның әні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«Айым болып тудың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»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"Сылдыр, сылдыр, сылдыр су" ойын жаттығулары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әдени-гигиеналық дағдылар, дербес әрекет, дене шынықтыру)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әдени-гигие</w:t>
            </w:r>
            <w:r w:rsidRPr="000A0DAC">
              <w:rPr>
                <w:rFonts w:ascii="Times New Roman" w:eastAsia="Times New Roman" w:hAnsi="Times New Roman" w:cs="Times New Roman"/>
              </w:rPr>
              <w:t>налық дағдылар)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у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Шкаф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қа не жиналғанын санайық".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ға әртүрлі түстен, өлшемнен тұратын заттардың жиыны туралы түсініктерін қалыптастыру.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"Ат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әжемнің әндері. Сөйлеудің дыбыстық мәдениеті: [а], [ә] дыбыстары.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Мақсат-міндеттері. Балаларды ауылдағы ең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бек туралы тақпақпен таныстыру; дауысты дыбыстардың сөздердің құрамында жіңішке және жуан болу қасиеттерін түсіндіру, [А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], [Ә] 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дауысты дыбыстары жөнінде ұғымдар қалыптастыру.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Артикуляциялық жаттығулар. [А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], [Ә] 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дауысты дыбыстары.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Көркем әдебиеттен ойын-жат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"Атай".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Мақсат-міндеттері. Балаларды "Атай" өлеңімен таныстыра отырып, ө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леңд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 мұқият тыңдауды үйрету.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Дайын суретті бояу тапсырмасы.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Мақсат-міндеттер. Отбасы тақырыбында суретті бояу. (сурет)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Сурет салудан ойын-жаттығу.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"Әжем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ісірген піспенанды безе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>ндірейік".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қарындашпен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іспенанның дөңгелек пішінді сұлбасын қызғалдақ оюы арқылы безендіруге үйрету; оюды төрт жаққа қаратып, салу тәсілін игерту.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Логикалық ойын. "Саны тең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үлдерді табайық".</w:t>
            </w:r>
          </w:p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Мақсат-міндеттері. Кейіпкерлердің</w:t>
            </w:r>
            <w:r w:rsidRPr="000A0DAC">
              <w:rPr>
                <w:rFonts w:ascii="Times New Roman" w:eastAsia="Times New Roman" w:hAnsi="Times New Roman" w:cs="Times New Roman"/>
                <w:b/>
              </w:rPr>
              <w:t xml:space="preserve"> санын гүлдердің санымен сәйкестендіруді үйрету. (математика негіздері)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0DAC" w:rsidRPr="000A0DAC" w:rsidRDefault="000A0DAC" w:rsidP="000A0DA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Вариативті компонент</w:t>
            </w:r>
            <w:r w:rsidRPr="000A0DAC">
              <w:rPr>
                <w:rFonts w:ascii="Times New Roman" w:eastAsia="Times New Roman" w:hAnsi="Times New Roman" w:cs="Times New Roman"/>
              </w:rPr>
              <w:t xml:space="preserve"> - Жапсыру: Әжемнің қалта орамалы</w:t>
            </w:r>
          </w:p>
          <w:p w:rsidR="00E15D9F" w:rsidRPr="000A0DAC" w:rsidRDefault="000A0DAC" w:rsidP="000A0DA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Оқу қызметінің мақсаты Балаларды ақ 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ғазды үшбұрыштап бүктеу тәсілімен таныстыру; түрлі-түсті жолақшалармен әшекейлеу арқылы орамал жасауға үйрету; жапсыруға деген қызығушылықтары мен жағымды қарым-қатынасын қалыптастыру.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Сөздік жұмыс "Үшбұрыштау", "бүктеу", "шаршы", "майдалап қию", "жолақшалар", "әшекейлеу", "шашақ" сөздерін пайдалану. Әдіс-тәсілдер Шаттық шеңбері, түсіндіру, көрсету, қайталау, көркем сөз, сергіту сәті, тәжірибелік әрекет, шығармашылық әрекет, пысықтау, ойын.</w:t>
            </w:r>
            <w:proofErr w:type="gramEnd"/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Балалармен жеке жұмыс</w:t>
            </w:r>
          </w:p>
        </w:tc>
        <w:tc>
          <w:tcPr>
            <w:tcW w:w="287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E15D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Балалардың киіну реттілігін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қылау, киінгенде түймелерін түймелеп, аяқ киімнің бауын байлауды, киіміндегі олқылықтарды жөндеуді қадағалау. Киім шкафтарын таза ұстау және жинау. (мәдени-гигиеналық дағдылар, дербес әрекет)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372A56" w:rsidTr="0060212B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Балаларды ұқыптылыққа, тазалыққа, өзінің сыртқы келбетін қадағалауды әдетке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айналдыру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баулу. Тамақтанар алдында, дә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ретхана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«Суды, тамақты, энергияны үнемді тұтыну» - табиғи ресурстарға ұқыпты қарауды қалыптастыру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із ақылды баламыз,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Айтқан тілді аламыз.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Тамақ ішер алдында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Тып-тыныш отырамыз!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372A56" w:rsidTr="00EA1B0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14217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72A56" w:rsidRPr="000A0DAC" w:rsidRDefault="00372A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</w:tr>
      <w:tr w:rsidR="00E15D9F" w:rsidTr="00372A56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  <w:b/>
              </w:rPr>
              <w:t>Балалардың үйге қайтуы (</w:t>
            </w:r>
            <w:proofErr w:type="gramStart"/>
            <w:r w:rsidRPr="000A0DAC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0A0DAC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313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«Менің үйім - менің отбасым» тақырыбында ата-аналармен әңгімелесу.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Кеңес беру: «Бала өмі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індегі ойыншықтың маңызы».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«Баланың денсаулығы үшін дәрумендердің маңызы» тақырыбында кеңес.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Балабақша - баланың өмі</w:t>
            </w:r>
            <w:proofErr w:type="gramStart"/>
            <w:r w:rsidRPr="000A0DA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A0DAC">
              <w:rPr>
                <w:rFonts w:ascii="Times New Roman" w:eastAsia="Times New Roman" w:hAnsi="Times New Roman" w:cs="Times New Roman"/>
              </w:rPr>
              <w:t>індегі екінші әлеуметтік орта.</w:t>
            </w:r>
          </w:p>
        </w:tc>
        <w:tc>
          <w:tcPr>
            <w:tcW w:w="410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5D9F" w:rsidRPr="000A0DAC" w:rsidRDefault="00AC47B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A0DAC">
              <w:rPr>
                <w:rFonts w:ascii="Times New Roman" w:eastAsia="Times New Roman" w:hAnsi="Times New Roman" w:cs="Times New Roman"/>
              </w:rPr>
              <w:t>Тәрбиелеу мен оқыту үдерістері жайлы әңгімелесу.</w:t>
            </w:r>
          </w:p>
        </w:tc>
      </w:tr>
    </w:tbl>
    <w:p w:rsidR="00E15D9F" w:rsidRDefault="00E15D9F"/>
    <w:sectPr w:rsidR="00E15D9F" w:rsidSect="000A0DAC">
      <w:pgSz w:w="16834" w:h="11909" w:orient="landscape"/>
      <w:pgMar w:top="284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15D9F"/>
    <w:rsid w:val="000A0DAC"/>
    <w:rsid w:val="00372A56"/>
    <w:rsid w:val="00AC47BE"/>
    <w:rsid w:val="00E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0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0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s/video_file/9/privet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s/video_file/9/privet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2024-09-05T11:36:00Z</cp:lastPrinted>
  <dcterms:created xsi:type="dcterms:W3CDTF">2024-09-05T06:59:00Z</dcterms:created>
  <dcterms:modified xsi:type="dcterms:W3CDTF">2024-09-05T11:39:00Z</dcterms:modified>
</cp:coreProperties>
</file>