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ересек</w:t>
      </w:r>
    </w:p>
    <w:p w:rsidR="00000000" w:rsidDel="00000000" w:rsidP="00000000" w:rsidRDefault="00000000" w:rsidRPr="00000000" w14:paraId="00000005">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4 жастан</w:t>
      </w:r>
    </w:p>
    <w:p w:rsidR="00000000" w:rsidDel="00000000" w:rsidP="00000000" w:rsidRDefault="00000000" w:rsidRPr="00000000" w14:paraId="00000006">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23.09 - 27.09.2024ж.</w:t>
      </w:r>
    </w:p>
    <w:p w:rsidR="00000000" w:rsidDel="00000000" w:rsidP="00000000" w:rsidRDefault="00000000" w:rsidRPr="00000000" w14:paraId="00000007">
      <w:pPr>
        <w:spacing w:line="276.0005454545455" w:lineRule="auto"/>
        <w:rPr/>
      </w:pPr>
      <w:r w:rsidDel="00000000" w:rsidR="00000000" w:rsidRPr="00000000">
        <w:rPr>
          <w:rFonts w:ascii="Times New Roman" w:cs="Times New Roman" w:eastAsia="Times New Roman" w:hAnsi="Times New Roman"/>
          <w:sz w:val="24"/>
          <w:szCs w:val="24"/>
          <w:rtl w:val="0"/>
        </w:rPr>
        <w:t xml:space="preserve">Педагогтың аты-жөні 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E">
            <w:pPr>
              <w:widowControl w:val="0"/>
              <w:jc w:val="center"/>
              <w:rPr>
                <w:sz w:val="20"/>
                <w:szCs w:val="20"/>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5">
            <w:pPr>
              <w:widowControl w:val="0"/>
              <w:jc w:val="center"/>
              <w:rPr>
                <w:sz w:val="20"/>
                <w:szCs w:val="20"/>
              </w:rPr>
            </w:pPr>
            <w:r w:rsidDel="00000000" w:rsidR="00000000" w:rsidRPr="00000000">
              <w:rPr>
                <w:rFonts w:ascii="Times New Roman" w:cs="Times New Roman" w:eastAsia="Times New Roman" w:hAnsi="Times New Roman"/>
                <w:b w:val="1"/>
                <w:sz w:val="24"/>
                <w:szCs w:val="24"/>
                <w:rtl w:val="0"/>
              </w:rPr>
              <w:t xml:space="preserve">Апта дәйексөзі: Еңбек – жай ғана қызмет емес, адам болмысының айнасы. (Абай)</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ашық аспан!</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кең далам!</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күннің нұры!</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балабақшам!</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Бәрі бірге айтады.</w:t>
            </w:r>
          </w:p>
          <w:p w:rsidR="00000000" w:rsidDel="00000000" w:rsidP="00000000" w:rsidRDefault="00000000" w:rsidRPr="00000000" w14:paraId="00000024">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Бақшамызға барғанда,</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Жолыққан бар жандарға</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Ертемен ақ пейілмен</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"Қайырлы таң!"- деймін мен.</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Күндіз де елді елеймін:</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Үйге кешке келемін,</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дерімді білемін</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«Кеш жарық!» - деп кіремін.</w:t>
            </w:r>
          </w:p>
          <w:p w:rsidR="00000000" w:rsidDel="00000000" w:rsidP="00000000" w:rsidRDefault="00000000" w:rsidRPr="00000000" w14:paraId="00000030">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 (қарым-қатынас іс-әрекеті, музыка)</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34">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“Қайырлы таң”</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https://cdn.onlinebalabaqsha.kz/inside2020/storage/media/video/8/file/0PBtgzZUyE.mp4</w:t>
              </w:r>
            </w:hyperlink>
            <w:r w:rsidDel="00000000" w:rsidR="00000000" w:rsidRPr="00000000">
              <w:rPr>
                <w:rtl w:val="0"/>
              </w:rPr>
            </w:r>
          </w:p>
          <w:p w:rsidR="00000000" w:rsidDel="00000000" w:rsidP="00000000" w:rsidRDefault="00000000" w:rsidRPr="00000000" w14:paraId="00000035">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(қарым-қатынас іс-әрекеті,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шапағатты, Күн-Ана!»</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шапағатты, Күн-Ана!</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қайырымды, Аспан-Ана!</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мейірімді, Жер-Ана!</w:t>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Құт дарыт, бар әлемді жарылқа!</w:t>
            </w:r>
          </w:p>
          <w:p w:rsidR="00000000" w:rsidDel="00000000" w:rsidP="00000000" w:rsidRDefault="00000000" w:rsidRPr="00000000" w14:paraId="0000003E">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«Достық» шеңбері.</w:t>
            </w:r>
          </w:p>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қандаймыз, қандаймыз,</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Шұғылалы таңдаймыз,</w:t>
            </w:r>
          </w:p>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Жарқыраған күндейміз,</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қорғаймыз.</w:t>
            </w:r>
          </w:p>
          <w:p w:rsidR="00000000" w:rsidDel="00000000" w:rsidP="00000000" w:rsidRDefault="00000000" w:rsidRPr="00000000" w14:paraId="00000047">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4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4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Ата-аналармен баласының денсаулығы туралы жеке әңгімелесу (Мысалы, күзде ЖРВИ кезеңінде және ЖРВИ алдын алу шаралары немесе карантин тобында желшешек ауруы болса осы тақырып бойынша кеңес беруді немесе жеке кеңес беруді көрсету).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C">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Баяндама. «Баланың дамуы мен тәрбиесінде күн тәртібінің маңызы».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D">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Медбикеден кеңес. «Тазалық – денсаулық кепілі».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Балалардың денсаулықтары жайында 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F">
            <w:pPr>
              <w:widowControl w:val="0"/>
              <w:rPr>
                <w:sz w:val="20"/>
                <w:szCs w:val="20"/>
              </w:rPr>
            </w:pPr>
            <w:r w:rsidDel="00000000" w:rsidR="00000000" w:rsidRPr="00000000">
              <w:rPr>
                <w:rFonts w:ascii="Times New Roman" w:cs="Times New Roman" w:eastAsia="Times New Roman" w:hAnsi="Times New Roman"/>
                <w:sz w:val="24"/>
                <w:szCs w:val="24"/>
                <w:rtl w:val="0"/>
              </w:rPr>
              <w:t xml:space="preserve">«Айына бір рет отбасы күнін өткізу».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5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5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5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5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іс-әрекетке керек материалдар мен құрал-жабдықтарды дайындаймыз".</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Тапсырылған іске жауапкершілік сезімдерін дамыту, балаларды ұйымдастырылған іс-әрекетке керек материалдар мен құрал-жабдықтарды тиянақты жинауға дағдыландыру.</w:t>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патриоттық тәрбиені қалыптастырады.</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танысудан ойын-жаттығу.</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"Астанаға саяхат".</w:t>
            </w:r>
          </w:p>
          <w:p w:rsidR="00000000" w:rsidDel="00000000" w:rsidP="00000000" w:rsidRDefault="00000000" w:rsidRPr="00000000" w14:paraId="00000060">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Балаларды Астана қаласының әсем ғимараттарымен таныстыра отырып, қала туралы әңгімелеп беруді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іс-әрекетке керек материалдар мен құрал-жабдықтарды дайындаймыз".</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Тапсырылған іске жауапкершілік сезімдерін дамыту, балаларды ұйымдастырылған іс-әрекетке керек материалдар мен құрал-жабдықтарды тиянақты жинауға дағдыландыру.</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 жаттау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Жанаев</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 біздің анамыз,</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Табиғатқа баламыз.</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Иіліп сәлем береміз,</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әдепті баламыз.</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Жапсырудан ойын-жаттығу.</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 тудың желбірегені".</w:t>
            </w:r>
          </w:p>
          <w:p w:rsidR="00000000" w:rsidDel="00000000" w:rsidP="00000000" w:rsidRDefault="00000000" w:rsidRPr="00000000" w14:paraId="0000006F">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Балаларды көк түсті қағаз бетіне қыран және күннің қимаүлгілерін жапсырып, тудың бейнесін құрастыруды; күн мен күн шуақтарының үстіне тарыны, қыранның үстіне қарақұмықты желімнің көмегімен жапсыруды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ойыны. «Төлдерін тап».</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Үй жануарлары мен олардың төлдері туралы түсініктерін тиянақтау.</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Алдарындағы суреттен үй жануарлары мен олардың төлдерін сызық арқылы қосу керектігін түсіндіреді. Қай малдың төлі қалай аталатынын айтқызады.</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(қоршаған ортамен танысу, сөйлеуді дамыту, көркем әдебиет)</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"Домино" дидактикалық ойыны.</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Баланың топтамалар жайлы білімдерін дамыту, пысықтау; сәйкес заттың бейнесін тауып дұрыс айтқызып, оның атқаратын қызметі туралы бір сөйлемді құрастыруға дағдыландыру; қабылдау, зейін, ойлау қабілеттерін, қолдың ұсақ моторикасын желітдіру.</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шарты.</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Суреттері сәйкес келетін карточкалардың біріне қатарлап тізіп қою, барлық карточкаларды кім бәрінен бұрын қойса, сол бала жеңіп шығады.</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Қажетті құралдар: бірдей қос суреттер, әртүрлі объектілердің бейнеленген көлемдері 5×6 см карточкалар.</w:t>
            </w:r>
          </w:p>
          <w:p w:rsidR="00000000" w:rsidDel="00000000" w:rsidP="00000000" w:rsidRDefault="00000000" w:rsidRPr="00000000" w14:paraId="0000007A">
            <w:pPr>
              <w:widowControl w:val="0"/>
              <w:rPr>
                <w:sz w:val="20"/>
                <w:szCs w:val="20"/>
              </w:rPr>
            </w:pPr>
            <w:r w:rsidDel="00000000" w:rsidR="00000000" w:rsidRPr="00000000">
              <w:rPr>
                <w:rFonts w:ascii="Times New Roman" w:cs="Times New Roman" w:eastAsia="Times New Roman" w:hAnsi="Times New Roman"/>
                <w:sz w:val="24"/>
                <w:szCs w:val="24"/>
                <w:rtl w:val="0"/>
              </w:rPr>
              <w:t xml:space="preserve">(сөйлеуді дамыту, математика негіздері, құрастыру)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"Ұйымдастырылған іс-әрекетке дайындық"".</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Кезекшінің міндеттерін өз бетінше және адал орындау: тәрбиеші дайындаған материалдар мен оқу құралдарын үстелдерге қою, кейін орнына жинау (қажетіне қарай).</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еңбек дағдылары)</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Музыкалық-дидактикалық ойын. «Күн мен жаңбыр».</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мақсат-міндеттер: балаларды музыканың әртүрлі сыр-сипатын ажыратуға баулу (көңілді, ойнақы, сабырлы, мұңды). Шығармалардың көңіл-күйін сезіне білуге үйретеді.</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шарты: көңілді күн мен бұлттың суреттері бейнеленген карточкалар таратылады. Балалар екі түрлі шығарманы тыңдап, әуен сипатына сәйкес суретті көрсетеді.</w:t>
            </w:r>
          </w:p>
          <w:p w:rsidR="00000000" w:rsidDel="00000000" w:rsidP="00000000" w:rsidRDefault="00000000" w:rsidRPr="00000000" w14:paraId="00000083">
            <w:pPr>
              <w:widowControl w:val="0"/>
              <w:rPr>
                <w:sz w:val="20"/>
                <w:szCs w:val="20"/>
              </w:rPr>
            </w:pPr>
            <w:r w:rsidDel="00000000" w:rsidR="00000000" w:rsidRPr="00000000">
              <w:rPr>
                <w:rFonts w:ascii="Times New Roman" w:cs="Times New Roman" w:eastAsia="Times New Roman" w:hAnsi="Times New Roman"/>
                <w:sz w:val="24"/>
                <w:szCs w:val="24"/>
                <w:rtl w:val="0"/>
              </w:rPr>
              <w:t xml:space="preserve">(музыка)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Кезекшілік: табиғат бұрышы, ас бөлмесі, оқу құралдары бойынша міндетін соңына дейін атқаруға машықтандыру; жауапкершілікке тәрбиелеу.</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әдебиеттен ойын-жаттығу</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"Ормандағы оқиға".</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ормандағы оқиға желісінің мазмұнымен таныстыру; әңгімедегі көркем сөздерді шынайы айтуға жаттықтыру. (сөйлеуді дамыту, қоршаған ортамен танысу, қазақ тілі, көркем әдебиет)</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ойындар «Ұшты-ұшты».</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Шапшаңдыққа тәрбиелеу.</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Ойынға қатысушылар бастаушының сөзін қалт жібермей, тыңдап отырулары керек. Ұшатын құс немесе зат туралы айтылса, қолдарын жоғары көтереді де, ұшпайтын зат айтылса тырп етпей отырады. Қателескен бала айып тартып тақпақ айтады немесе ән салады. Екі рет жаңылса айып шарты ұлғая түседі.</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Бастаушы ойынды былай жүргізеді.</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Ұшты-ұшты сұңқар ұшты!</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көтереді)</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Ұшты-ұшты қарға ұшты!</w:t>
            </w:r>
          </w:p>
          <w:p w:rsidR="00000000" w:rsidDel="00000000" w:rsidP="00000000" w:rsidRDefault="00000000" w:rsidRPr="00000000" w14:paraId="00000095">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(қол көтереді) (қоршаған ортамен танысу, қазақ тілі, көркем әдебиет, 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түсіріп, сол қолдағы таяқшаны тігінен ұстап, жоғары көтеру.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түсіріп, таяқшаны оң қолға ауыстырып, таяқшаны жоғары көтеру.</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бүгіп, таяқшаны кеуде тұсына ұстау.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таяқшаны аттап, алға бір адым жасау.</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таяқшадан аттап, артқа бір адым жасау.</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ұстап, жауырынға қойып тұру.</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AA">
            <w:pPr>
              <w:widowControl w:val="0"/>
              <w:rPr>
                <w:sz w:val="20"/>
                <w:szCs w:val="20"/>
              </w:rPr>
            </w:pPr>
            <w:r w:rsidDel="00000000" w:rsidR="00000000" w:rsidRPr="00000000">
              <w:rPr>
                <w:rFonts w:ascii="Times New Roman" w:cs="Times New Roman" w:eastAsia="Times New Roman" w:hAnsi="Times New Roman"/>
                <w:sz w:val="24"/>
                <w:szCs w:val="24"/>
                <w:rtl w:val="0"/>
              </w:rPr>
              <w:t xml:space="preserve">4. Бастапқы қалып. Сол жақпен дәл солай орындалады. (мәдени-гигиеналық дағдылар, дербес әрекет,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түсіріп, сол қолдағы таяқшаны тігінен ұстап, жоғары көтеру.</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түсіріп, таяқшаны оң қолға ауыстырып, таяқшаны жоғары көтеру.</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бүгіп, таяқшаны кеуде тұсына ұстау.</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таяқшаны аттап, алға бір адым жасау.</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таяқшадан аттап, артқа бір адым жасау.</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ұстап, жауырынға қойып тұру.</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BE">
            <w:pPr>
              <w:widowControl w:val="0"/>
              <w:rPr>
                <w:sz w:val="20"/>
                <w:szCs w:val="20"/>
              </w:rPr>
            </w:pPr>
            <w:r w:rsidDel="00000000" w:rsidR="00000000" w:rsidRPr="00000000">
              <w:rPr>
                <w:rFonts w:ascii="Times New Roman" w:cs="Times New Roman" w:eastAsia="Times New Roman" w:hAnsi="Times New Roman"/>
                <w:sz w:val="24"/>
                <w:szCs w:val="24"/>
                <w:rtl w:val="0"/>
              </w:rPr>
              <w:t xml:space="preserve">4. Бастапқы қалып. Сол жақпен дәл солай орындалады. (мәдени-гигиеналық дағдылар, дербес әрекет,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түсіріп, сол қолдағы таяқшаны тігінен ұстап, жоғары көтеру.</w:t>
            </w:r>
          </w:p>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түсіріп, таяқшаны оң қолға ауыстырып, таяқшаны жоғары көтеру.</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бүгіп, таяқшаны кеуде тұсына ұстау.</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таяқшаны аттап, алға бір адым жасау.</w:t>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таяқшадан аттап, артқа бір адым жасау.</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ұстап, жауырынға қойып тұру.</w:t>
            </w:r>
          </w:p>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D2">
            <w:pPr>
              <w:widowControl w:val="0"/>
              <w:rPr>
                <w:sz w:val="20"/>
                <w:szCs w:val="20"/>
              </w:rPr>
            </w:pPr>
            <w:r w:rsidDel="00000000" w:rsidR="00000000" w:rsidRPr="00000000">
              <w:rPr>
                <w:rFonts w:ascii="Times New Roman" w:cs="Times New Roman" w:eastAsia="Times New Roman" w:hAnsi="Times New Roman"/>
                <w:sz w:val="24"/>
                <w:szCs w:val="24"/>
                <w:rtl w:val="0"/>
              </w:rPr>
              <w:t xml:space="preserve">4. Бастапқы қалып. Сол жақпен дәл солай орындалады. (мәдени-гигиеналық дағдылар, дербес әрекет,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түсіріп, сол қолдағы таяқшаны тігінен ұстап, жоғары көтеру.</w:t>
            </w:r>
          </w:p>
          <w:p w:rsidR="00000000" w:rsidDel="00000000" w:rsidP="00000000" w:rsidRDefault="00000000" w:rsidRPr="00000000" w14:paraId="000000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түсіріп, таяқшаны оң қолға ауыстырып, таяқшаны жоғары көтеру.</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бүгіп, таяқшаны кеуде тұсына ұстау.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таяқшаны аттап, алға бір адым жасау.</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таяқшадан аттап, артқа бір адым жасау.</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ұстап, жауырынға қойып тұру.</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E6">
            <w:pPr>
              <w:widowControl w:val="0"/>
              <w:rPr>
                <w:sz w:val="20"/>
                <w:szCs w:val="20"/>
              </w:rPr>
            </w:pPr>
            <w:r w:rsidDel="00000000" w:rsidR="00000000" w:rsidRPr="00000000">
              <w:rPr>
                <w:rFonts w:ascii="Times New Roman" w:cs="Times New Roman" w:eastAsia="Times New Roman" w:hAnsi="Times New Roman"/>
                <w:sz w:val="24"/>
                <w:szCs w:val="24"/>
                <w:rtl w:val="0"/>
              </w:rPr>
              <w:t xml:space="preserve">4. Бастапқы қалып. Сол жақпен дәл солай орындалады. (мәдени-гигиеналық дағдылар, дербес әрекет,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таяқшаны қолмен ұстау.</w:t>
            </w:r>
          </w:p>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алға созу.</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 қолды төмен түсіріп, сол қолдағы таяқшаны тігінен ұстап, жоғары көтеру.</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Таяқшаны алдыға созып ұстау.</w:t>
            </w:r>
          </w:p>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қолды төмен түсіріп, таяқшаны оң қолға ауыстырып, таяқшаны жоғары көтеру.</w:t>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Таяқшаны алдыға созып ұстау.</w:t>
            </w:r>
          </w:p>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Бастапқы қалыпқа келу.</w:t>
            </w:r>
          </w:p>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аяқтың арасын ашып тұру, екі қолды шынтақтан бүгіп, таяқшаны кеуде тұсына ұстау.</w:t>
            </w:r>
          </w:p>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алға иілу, еденге қолды тигізу.</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бастапқы қалыпқа оралу.</w:t>
            </w:r>
          </w:p>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негізгі тұрыс, таяқша еденде жатады.</w:t>
            </w:r>
          </w:p>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Оң аяқпен таяқшаны аттап, алға бір адым жасау.</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Сол аяқты оның қасына алып келу.</w:t>
            </w:r>
          </w:p>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Оң аяқпен таяқшадан аттап, артқа бір адым жасау.</w:t>
            </w:r>
          </w:p>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Сол аяқпен артқа бір адым жасау.</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Бастапқы қалып: тізерлеп тұру, таяқшаның екі шетінен ұстап, жауырынға қойып тұру.</w:t>
            </w:r>
          </w:p>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Таяқшаны жоғары көтеру.</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Оңға иілу.</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Түзу тұру, таяқшаны жоғары көтеру.</w:t>
            </w:r>
          </w:p>
          <w:p w:rsidR="00000000" w:rsidDel="00000000" w:rsidP="00000000" w:rsidRDefault="00000000" w:rsidRPr="00000000" w14:paraId="000000FA">
            <w:pPr>
              <w:widowControl w:val="0"/>
              <w:rPr>
                <w:sz w:val="20"/>
                <w:szCs w:val="20"/>
              </w:rPr>
            </w:pPr>
            <w:r w:rsidDel="00000000" w:rsidR="00000000" w:rsidRPr="00000000">
              <w:rPr>
                <w:rFonts w:ascii="Times New Roman" w:cs="Times New Roman" w:eastAsia="Times New Roman" w:hAnsi="Times New Roman"/>
                <w:sz w:val="24"/>
                <w:szCs w:val="24"/>
                <w:rtl w:val="0"/>
              </w:rPr>
              <w:t xml:space="preserve">4. Бастапқы қалып. Сол жақпен дәл солай орындалады. (мәдени-гигиеналық дағдылар, дербес әрекет, 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F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ақылды баламыз,</w:t>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Айтқан тілді аламыз.</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ішер алдында</w:t>
            </w:r>
          </w:p>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Тып-тыныш отырамыз!</w:t>
            </w:r>
          </w:p>
          <w:p w:rsidR="00000000" w:rsidDel="00000000" w:rsidP="00000000" w:rsidRDefault="00000000" w:rsidRPr="00000000" w14:paraId="00000101">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05">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09">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Біздерде бар қасықтар</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екен құралдар.</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қасық аламыз.</w:t>
            </w:r>
          </w:p>
          <w:p w:rsidR="00000000" w:rsidDel="00000000" w:rsidP="00000000" w:rsidRDefault="00000000" w:rsidRPr="00000000" w14:paraId="00000110">
            <w:pPr>
              <w:widowControl w:val="0"/>
              <w:rPr>
                <w:sz w:val="20"/>
                <w:szCs w:val="20"/>
              </w:rPr>
            </w:pPr>
            <w:r w:rsidDel="00000000" w:rsidR="00000000" w:rsidRPr="00000000">
              <w:rPr>
                <w:rFonts w:ascii="Times New Roman" w:cs="Times New Roman" w:eastAsia="Times New Roman" w:hAnsi="Times New Roman"/>
                <w:sz w:val="24"/>
                <w:szCs w:val="24"/>
                <w:rtl w:val="0"/>
              </w:rPr>
              <w:t xml:space="preserve">Дәмді астан аламыз.(мәдени-гигиеналық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119">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Қазақстан Республикасының алғашқы Елбасы және қазіргі президенті жайлы әңгімелесу. (сөйлеуді дамыту, қазақ тілі, көркем әдебиет, қоршаған ортамен танысу)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C">
            <w:pPr>
              <w:widowControl w:val="0"/>
              <w:rPr>
                <w:sz w:val="20"/>
                <w:szCs w:val="20"/>
              </w:rPr>
            </w:pPr>
            <w:r w:rsidDel="00000000" w:rsidR="00000000" w:rsidRPr="00000000">
              <w:rPr>
                <w:rFonts w:ascii="Times New Roman" w:cs="Times New Roman" w:eastAsia="Times New Roman" w:hAnsi="Times New Roman"/>
                <w:sz w:val="24"/>
                <w:szCs w:val="24"/>
                <w:rtl w:val="0"/>
              </w:rPr>
              <w:t xml:space="preserve">ҚР Мемлекеттік Рәміздері туралы әңгімелесу. (сөйлеуді дамыту, қазақ тілі, көркем әдебиет, қоршаған ортамен танысу)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D">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"Қазақ тілін мақтан тұтамын" атты тақырыбында әңгімелесу. (сөйлеуді дамыту, қоршаған ортамен танысу, қазақ тілі,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мультфильмі</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райы</w:t>
            </w:r>
          </w:p>
          <w:p w:rsidR="00000000" w:rsidDel="00000000" w:rsidP="00000000" w:rsidRDefault="00000000" w:rsidRPr="00000000" w14:paraId="00000120">
            <w:pPr>
              <w:widowControl w:val="0"/>
              <w:rPr>
                <w:sz w:val="20"/>
                <w:szCs w:val="20"/>
              </w:rPr>
            </w:pPr>
            <w:hyperlink r:id="rId8">
              <w:r w:rsidDel="00000000" w:rsidR="00000000" w:rsidRPr="00000000">
                <w:rPr>
                  <w:rFonts w:ascii="Times New Roman" w:cs="Times New Roman" w:eastAsia="Times New Roman" w:hAnsi="Times New Roman"/>
                  <w:color w:val="1155cc"/>
                  <w:sz w:val="24"/>
                  <w:szCs w:val="24"/>
                  <w:u w:val="single"/>
                  <w:rtl w:val="0"/>
                </w:rPr>
                <w:t xml:space="preserve">https://bilimkids.kz/media/video/k-n-rayy</w:t>
              </w:r>
            </w:hyperlink>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1">
            <w:pPr>
              <w:widowControl w:val="0"/>
              <w:rPr>
                <w:sz w:val="20"/>
                <w:szCs w:val="20"/>
              </w:rPr>
            </w:pPr>
            <w:r w:rsidDel="00000000" w:rsidR="00000000" w:rsidRPr="00000000">
              <w:rPr>
                <w:rFonts w:ascii="Times New Roman" w:cs="Times New Roman" w:eastAsia="Times New Roman" w:hAnsi="Times New Roman"/>
                <w:sz w:val="24"/>
                <w:szCs w:val="24"/>
                <w:rtl w:val="0"/>
              </w:rPr>
              <w:t xml:space="preserve">Қалалар туралы әңгімелесу.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12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12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12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2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"Кедергіден өту амалдары".</w:t>
            </w:r>
          </w:p>
          <w:p w:rsidR="00000000" w:rsidDel="00000000" w:rsidP="00000000" w:rsidRDefault="00000000" w:rsidRPr="00000000" w14:paraId="00000128">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бір орында тұрып секіру; допты бір-біріне төменнен лақтыру және қағып алуды (1,5 м қашықтықта)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2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2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"Қазақстан - менің Отаным. Қазақстан Республикасының Мемлекеттік рәміздері".</w:t>
            </w:r>
          </w:p>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Қазақстанның Мемлекеттік рәміздері туралы білімдерін қалыптастыру. Отан туралы түсініктерін дамыту; Қазақстан туралы өлеңмен таныстыру; кіші отан туралы түсініктерінің қалыптасуына ықпал ету.</w:t>
            </w:r>
          </w:p>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Мнемокарточкалар негізінде сөздік жұмыс "Қазақстан жайында...".</w:t>
            </w:r>
          </w:p>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"Күздің ғажайып құбылыстары".</w:t>
            </w:r>
          </w:p>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әнді тыңдай отырып, мағынасын түсінуді және ырғақты айыруды үйрету.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"Кедергілерден өту ойындары".</w:t>
            </w:r>
          </w:p>
          <w:p w:rsidR="00000000" w:rsidDel="00000000" w:rsidP="00000000" w:rsidRDefault="00000000" w:rsidRPr="00000000" w14:paraId="0000013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Балаларға тізені жоғары көтеріп жүгіруді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1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дидарлы Қазақстан".</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ән айтуға қызығушылықтарын арттыру; баяу және көңілді әндерді ажырата білуге үйрету.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"Саршұнақтай жылдам болайық".</w:t>
            </w:r>
          </w:p>
          <w:p w:rsidR="00000000" w:rsidDel="00000000" w:rsidP="00000000" w:rsidRDefault="00000000" w:rsidRPr="00000000" w14:paraId="0000013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қатарда бірінің артынан бірі аяқтың ұшымен және өкшемен жүруге жаттықтыру.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B">
            <w:pPr>
              <w:widowControl w:val="0"/>
              <w:rPr>
                <w:sz w:val="20"/>
                <w:szCs w:val="20"/>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1">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Қылқанжапырақты ағаштарды бақылау (шырша, қарағай) (қоршаған ортамен танысу, сөйлеуді дамыту, көркем әдебиет)</w:t>
            </w:r>
          </w:p>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Қысы-жазы бір түсте. (Шырша)</w:t>
            </w:r>
          </w:p>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балабақша алаңында өсетін қылқанжапырақты ағаштарды тану (2 түрі, қылқанжапырақты қарағай және шырша). Сыртқы бейнелеріне қарап: қарағайдың ұзын инелері бар, шыршаларға қарағанда ашық түсті; шыршаның инелері қысқа және қою жасыл түсті. Табиғатқа сүйіспеншілікті арттыру.</w:t>
            </w:r>
          </w:p>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«Бос орын». (дене шынықтыру)</w:t>
            </w:r>
          </w:p>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w:t>
            </w:r>
          </w:p>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Жүгіру, жүру, секіру сияқты жаттығуларды бекіту, түрлі қимыл-қозғалыстарын үйлесімді орындау.</w:t>
            </w:r>
          </w:p>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 бұрышының мекендеушілерін қоректендіру.</w:t>
            </w:r>
          </w:p>
          <w:p w:rsidR="00000000" w:rsidDel="00000000" w:rsidP="00000000" w:rsidRDefault="00000000" w:rsidRPr="00000000" w14:paraId="0000014F">
            <w:pPr>
              <w:widowControl w:val="0"/>
              <w:rPr>
                <w:sz w:val="20"/>
                <w:szCs w:val="20"/>
              </w:rPr>
            </w:pPr>
            <w:r w:rsidDel="00000000" w:rsidR="00000000" w:rsidRPr="00000000">
              <w:rPr>
                <w:rFonts w:ascii="Times New Roman" w:cs="Times New Roman" w:eastAsia="Times New Roman" w:hAnsi="Times New Roman"/>
                <w:sz w:val="24"/>
                <w:szCs w:val="24"/>
                <w:rtl w:val="0"/>
              </w:rPr>
              <w:t xml:space="preserve">Өз бетімен ойналатын ойындар: өз бетінше ойнауға тәрбиелеу.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Бұтақтарды бақылау (итмұрын, мамыргүл (сирень), қара жемісті шетен, мойыл). (қоршаған ортамен танысу, сөйлеуді дамыту, көркем әдебиет)</w:t>
            </w:r>
          </w:p>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Өсімдіктің тікенегіне байланысты аталған. Жемісін жұлып алсаң, оның тікені қолыңа кіреді. (Итмұрын.)</w:t>
            </w:r>
          </w:p>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Одан көз ашиды, жапырақтары өткір, түсі шұбар. (Шетен ағашы.)</w:t>
            </w:r>
          </w:p>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сыртқы белгілерге қарап бұталардың 2-3 түрін танып білу; оларды ағаштардан айыру. Табиғаттың әдемілігіне сүйсінуге тәрбиелеу.</w:t>
            </w:r>
          </w:p>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«Белгіні тыңда».</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Ойын ережелеріне бағынуды, дұрыс жауап беруді үйрету. (дене шынықтыру)</w:t>
            </w:r>
          </w:p>
          <w:p w:rsidR="00000000" w:rsidDel="00000000" w:rsidP="00000000" w:rsidRDefault="00000000" w:rsidRPr="00000000" w14:paraId="000001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ағаштардың түбін қопсыту.</w:t>
            </w:r>
          </w:p>
          <w:p w:rsidR="00000000" w:rsidDel="00000000" w:rsidP="00000000" w:rsidRDefault="00000000" w:rsidRPr="00000000" w14:paraId="000001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Жолдастары мен ересектерге көмек көрсетуге тәрбиелеу.</w:t>
            </w:r>
          </w:p>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ойналатын ойындар. «Қайық ойыны».</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рөлді қосатын бірлескен ойындарға қатысу, бір-бірімен өзара әрекеттесуді дамыту. (дене шынықтыру, сөйлеуді дамыту, қоршаған ортамен танысу, құрастыру, жапсыру)</w:t>
            </w:r>
          </w:p>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Жеміс ағаштарын бақылау. (қоршаған ортамен танысу, сөйлеуді дамыту, көркем әдебиет)</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Тақпақ.</w:t>
            </w:r>
          </w:p>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Жеміс біткен бау-бақша,</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Жемін жайды жан-жаққа.</w:t>
            </w:r>
          </w:p>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Бақта құстар сайрады,</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Құйқылжытып сан-саққа.</w:t>
            </w:r>
          </w:p>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ап бақша құралын,</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атызға бұрамын.</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 түбін қопсытып.</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Арам шөпті жұламын.</w:t>
            </w:r>
          </w:p>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балаларға ағаштардың түстерінің өзгеруін, өсуін көру, жемісін бақылау (ранетки). Жасыл, піспеген жемісті жеуге болмайтынын, піскен жемісті ғана жеу керектігін түсіндіру.</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ойындар. «Қоян мен қасқыр». (дене шынықтыру)</w:t>
            </w:r>
          </w:p>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Мәтіннің мағынасына сәйкес әрекетті жасау білімділігін бекіту, ойынды дабылдың қағысымен бастау. Алаңның бойымен қозғалу.</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«Құм салғыштан шашылған құмды жинастыру». Топ алаңындағы құмды өз ынтасымен жинастыруды үйрету; тазалық сақтау және заттарды жинастыруды әдетке айналдыру.</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ойналатын ойындар: тақырып бойынша берілген ойынды жүргізу. Шығармашылық сезімдерін ояту. Ұстамдылығы мен ойынға қызығушылығын дамыту. Жемістер мен көгөністер туралы білімдерін бекіту. (сөйлеуді дамыту, қазақ тілі, көркем әдебиет, қоршаған ортамен танысу)</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Торғайды бақылау (қоршаған ортамен танысу, сөйлеуді дамыту, қазақ тілі, көркем әдебиет, математика негіздері, сурет салу, жапсыру, мүсіндеу)</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Торғайдың тіршілік етуінің ерекшеліктері, өмір көріністері туралы білімді тереңдету; балалардың назары мен жадын белсендіру.</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барысы:</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Торғай қандай?</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Ол немен қоректенеді?</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Қалай ән айтады?</w:t>
            </w:r>
          </w:p>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 - кішкентай құс. Торғайдың артқы жағы қоңыр, қара жолақтары бар. Құйрығы мен қанаттары қара, қоңыр, иек пен тамағы қара, бірақ басының түсі сұр. Торғай - епті құс, ол бұтақтан-бұтаққа қорықпай секіреді, ол дәндер мен тұқымдарды шоқып жейді. Ол барлық жерде адамның әдеттеріне жақсы бейімделеді. Торғай "шиқ-шиқ" деп ән салады.</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балабақша бақшасындағы арамшөпті жұлуға үйретіп, арамшөптердің түріне қарай ажырата білу қабілетін бекіту.</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ойналатын ойындар: қозғалыс бағытын өзгерте отырып, белгі бойынша жылдам қозғалуды үйрету.</w:t>
            </w:r>
          </w:p>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"Допты ұста" ойыны.</w:t>
            </w:r>
          </w:p>
          <w:p w:rsidR="00000000" w:rsidDel="00000000" w:rsidP="00000000" w:rsidRDefault="00000000" w:rsidRPr="00000000" w14:paraId="00000176">
            <w:pPr>
              <w:widowControl w:val="0"/>
              <w:rPr>
                <w:sz w:val="20"/>
                <w:szCs w:val="20"/>
              </w:rPr>
            </w:pPr>
            <w:r w:rsidDel="00000000" w:rsidR="00000000" w:rsidRPr="00000000">
              <w:rPr>
                <w:rFonts w:ascii="Times New Roman" w:cs="Times New Roman" w:eastAsia="Times New Roman" w:hAnsi="Times New Roman"/>
                <w:sz w:val="24"/>
                <w:szCs w:val="24"/>
                <w:rtl w:val="0"/>
              </w:rPr>
              <w:t xml:space="preserve">Мақсат-міндеттері. Допты екі қолмен лақтыру және ұстау дағдыларын бекітуді жалғастырыңыз. (дене шынықтыру,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серуенге ынталандыру: серуенге керекті ойын жабдықтарын іріктеу; балалармен жеке әңгімелесулер; шалбарын, бас киімі мен бәтеңкесін реттілікпен киюін қадағалау.</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Ауа райын бақылау. (қоршаған ортамен танысу, сөйлеуді дамыту, қазақ тілі)</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күздің алғашқы өзгерістері және өлі табиғат туралы балаларға мәлімет беру: ауа температурасының төмендеуі – суық; бұлтты және жаңбырлы күндер – сұр бұлттар, бұлыңғыр аспан, бұлттың көшуі, күн көзінің сирек шығуы, жапырақтартардың сарғайып жерге түсуі. Табиғатты сүюге баулу.</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«Қыз қуу» (қазақ халқының ұлттық ойыны). (дене шынықтыру)</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ойын ережелерін сақтауды үйрету. Алаңда дұрыс қозғала білу. Бір-біріне кедергі жасамау. Дабылға жылдам назар аудару.</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гүлдерден гүлшоғын жасау.</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Сұлулықты сезінуге баулу. Жеке істерін қошеметтеу.</w:t>
            </w:r>
          </w:p>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ойналатын ойындар: «Сүйікті ойыншықтармен ойнау».</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Қуанышты жағдайларға қол жеткізуге жағдай жасап, әр баланың өзінің қызықты ісімен айналысуына жағдай жасау. (дене шынықтыру, сөйлеуді дамыту, құрастыру, жапсыру, мүсіндеу, музыка, математика негіздері)</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0">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1">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түрде шешуді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ақылды баламыз,</w:t>
            </w:r>
          </w:p>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Айтқан тілді аламыз.</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ішер алдында</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Тып-тыныш отырамыз!</w:t>
            </w:r>
          </w:p>
          <w:p w:rsidR="00000000" w:rsidDel="00000000" w:rsidP="00000000" w:rsidRDefault="00000000" w:rsidRPr="00000000" w14:paraId="0000018C">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90">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94">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Біздерде бар қасықтар</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екен құралдар.</w:t>
            </w:r>
          </w:p>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қасық аламыз.</w:t>
            </w:r>
          </w:p>
          <w:p w:rsidR="00000000" w:rsidDel="00000000" w:rsidP="00000000" w:rsidRDefault="00000000" w:rsidRPr="00000000" w14:paraId="0000019B">
            <w:pPr>
              <w:widowControl w:val="0"/>
              <w:rPr>
                <w:sz w:val="20"/>
                <w:szCs w:val="20"/>
              </w:rPr>
            </w:pPr>
            <w:r w:rsidDel="00000000" w:rsidR="00000000" w:rsidRPr="00000000">
              <w:rPr>
                <w:rFonts w:ascii="Times New Roman" w:cs="Times New Roman" w:eastAsia="Times New Roman" w:hAnsi="Times New Roman"/>
                <w:sz w:val="24"/>
                <w:szCs w:val="24"/>
                <w:rtl w:val="0"/>
              </w:rPr>
              <w:t xml:space="preserve">Дәмді астан аламыз.(мәдени-гигиеналық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1A4">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5">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ағытады.</w:t>
            </w:r>
          </w:p>
          <w:p w:rsidR="00000000" w:rsidDel="00000000" w:rsidP="00000000" w:rsidRDefault="00000000" w:rsidRPr="00000000" w14:paraId="000001A7">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Балалардың тыныш ұйықтауы үшін жайы баяу музыка тыңдау.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төсек орнын тауып жатуды үйренеді.</w:t>
            </w:r>
          </w:p>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 аю» ертегісін оқып беру.</w:t>
            </w:r>
          </w:p>
          <w:p w:rsidR="00000000" w:rsidDel="00000000" w:rsidP="00000000" w:rsidRDefault="00000000" w:rsidRPr="00000000" w14:paraId="000001AA">
            <w:pPr>
              <w:widowControl w:val="0"/>
              <w:rPr>
                <w:sz w:val="20"/>
                <w:szCs w:val="20"/>
              </w:rPr>
            </w:pPr>
            <w:r w:rsidDel="00000000" w:rsidR="00000000" w:rsidRPr="00000000">
              <w:rPr>
                <w:rFonts w:ascii="Times New Roman" w:cs="Times New Roman" w:eastAsia="Times New Roman" w:hAnsi="Times New Roman"/>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қоюды үйренеді.</w:t>
            </w:r>
          </w:p>
          <w:p w:rsidR="00000000" w:rsidDel="00000000" w:rsidP="00000000" w:rsidRDefault="00000000" w:rsidRPr="00000000" w14:paraId="000001AC">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Балалардың тыныш ұйықтауы үшін жайы баяу музыка тыңдайды. (музыка)</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 соң ауыздарын сумен шаюды қалыптастырады.</w:t>
            </w:r>
          </w:p>
          <w:p w:rsidR="00000000" w:rsidDel="00000000" w:rsidP="00000000" w:rsidRDefault="00000000" w:rsidRPr="00000000" w14:paraId="000001AE">
            <w:pPr>
              <w:widowControl w:val="0"/>
              <w:rPr>
                <w:sz w:val="20"/>
                <w:szCs w:val="20"/>
              </w:rPr>
            </w:pPr>
            <w:r w:rsidDel="00000000" w:rsidR="00000000" w:rsidRPr="00000000">
              <w:rPr>
                <w:rFonts w:ascii="Times New Roman" w:cs="Times New Roman" w:eastAsia="Times New Roman" w:hAnsi="Times New Roman"/>
                <w:sz w:val="24"/>
                <w:szCs w:val="24"/>
                <w:rtl w:val="0"/>
              </w:rPr>
              <w:t xml:space="preserve">«Жеті лақ» ертегісін оқып беру.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ағытуды біледі.</w:t>
            </w:r>
          </w:p>
          <w:p w:rsidR="00000000" w:rsidDel="00000000" w:rsidP="00000000" w:rsidRDefault="00000000" w:rsidRPr="00000000" w14:paraId="000001B0">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«Бауырсақ» ертегісін оқып беру. (көркем әдебиет)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B3">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B6">
            <w:pPr>
              <w:widowControl w:val="0"/>
              <w:rPr>
                <w:sz w:val="20"/>
                <w:szCs w:val="20"/>
              </w:rPr>
            </w:pPr>
            <w:r w:rsidDel="00000000" w:rsidR="00000000" w:rsidRPr="00000000">
              <w:rPr>
                <w:rFonts w:ascii="Times New Roman" w:cs="Times New Roman" w:eastAsia="Times New Roman" w:hAnsi="Times New Roman"/>
                <w:sz w:val="24"/>
                <w:szCs w:val="24"/>
                <w:rtl w:val="0"/>
              </w:rPr>
              <w:t xml:space="preserve">"Сылдыр, сылдыр, сылдыр су" ойын жаттығулары. (мәдени-гигиеналық дағдылар, дербес әрекет, 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C">
            <w:pPr>
              <w:widowControl w:val="0"/>
              <w:rPr>
                <w:sz w:val="20"/>
                <w:szCs w:val="20"/>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тамақтану мәдениетіне баулу. (мәдени-гигиеналық дағдылар)</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1C6">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Сюжеттік-рөлді ойын. «Шаштараз».</w:t>
            </w:r>
          </w:p>
          <w:p w:rsidR="00000000" w:rsidDel="00000000" w:rsidP="00000000" w:rsidRDefault="00000000" w:rsidRPr="00000000" w14:paraId="000001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шаштараз ойынымен таныстыру, шаштарын үнемі тарақпен тарап, әдеміленіп жүруді үйрету. Шаш өрудің әртүрлі үлгісін көрсету. Әсемдікке, әдемілікке тәрбиелеу. (қоршаған ортамен таныстыру, сөйлеуді дамыту, қазақ тілі)</w:t>
            </w:r>
          </w:p>
          <w:p w:rsidR="00000000" w:rsidDel="00000000" w:rsidP="00000000" w:rsidRDefault="00000000" w:rsidRPr="00000000" w14:paraId="000001C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 үйіңді тап" қимылды ойын.</w:t>
            </w:r>
          </w:p>
          <w:p w:rsidR="00000000" w:rsidDel="00000000" w:rsidP="00000000" w:rsidRDefault="00000000" w:rsidRPr="00000000" w14:paraId="000001C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Ойыншылар 3-4 кішкентай, ұзыншақ келген аласа орындықтарда отырады. Барлық балаларда әдемі үлкен ойыншықтар: бірінші тұрған ұзыншақ орындықта 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қозғалыс қимылын орындайды (секіреді, жүгіреді, жүреді). Тәрбиешінің «Жаңбыр жауа бастады» деген нұсқауымен балалар өз үйлеріне қарай жүгіреді. Ойынды қайталау барысында тәрбиеші балаларға білдірмей ойыншықтардың орнын ауыстырып қояды. Балалар өз үйлерін жылдам табуы керек. (сөйлеуді дамыту,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1C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өлкем".</w:t>
            </w:r>
          </w:p>
          <w:p w:rsidR="00000000" w:rsidDel="00000000" w:rsidP="00000000" w:rsidRDefault="00000000" w:rsidRPr="00000000" w14:paraId="000001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Қабдыкәрім Ыдырысовтың «Менің өлкем» өлеңнің мазмұнымен таныстыру; өлең жолдарындағы көркем сөз атауларын шынайы айтуға жаттықтыру.</w:t>
            </w:r>
          </w:p>
          <w:p w:rsidR="00000000" w:rsidDel="00000000" w:rsidP="00000000" w:rsidRDefault="00000000" w:rsidRPr="00000000" w14:paraId="000001C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Сюжетті-рөлдік ойын "Жас экологтар".</w:t>
            </w:r>
          </w:p>
          <w:p w:rsidR="00000000" w:rsidDel="00000000" w:rsidP="00000000" w:rsidRDefault="00000000" w:rsidRPr="00000000" w14:paraId="000001D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эколог жұмысы жайлы түсінік 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000000" w:rsidDel="00000000" w:rsidP="00000000" w:rsidRDefault="00000000" w:rsidRPr="00000000" w14:paraId="000001D2">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көшемде не бар?"</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Балалардың екі және үш сандары жөніндегі ұғымдарының негіздерін қалыптастыру, "оң қол", "сол қол" ұғымдарын тиянақтау. (сөйлеуді дамыту, математика негіздері, қоршаған ортамен танысу)</w:t>
            </w:r>
          </w:p>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Қимылды ойын "Ақ қоян".</w:t>
            </w:r>
          </w:p>
          <w:p w:rsidR="00000000" w:rsidDel="00000000" w:rsidP="00000000" w:rsidRDefault="00000000" w:rsidRPr="00000000" w14:paraId="000001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Балаларды жылдамдыққа, мықтылыққа баулу. Ойын мазмұны: балалар шеңбер жасап тұрады да, бір бала ортада қоян болып отырады. Шеңбердегі балалар қол ұстасып қоянды айнала жүріп тақпақ айтады.</w:t>
            </w:r>
          </w:p>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 қоян-ау, ақ қоян!</w:t>
            </w:r>
          </w:p>
          <w:p w:rsidR="00000000" w:rsidDel="00000000" w:rsidP="00000000" w:rsidRDefault="00000000" w:rsidRPr="00000000" w14:paraId="000001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Орныңнан тұрсаңшы,</w:t>
            </w:r>
          </w:p>
          <w:p w:rsidR="00000000" w:rsidDel="00000000" w:rsidP="00000000" w:rsidRDefault="00000000" w:rsidRPr="00000000" w14:paraId="000001D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Шашыңды тарасаңшы,</w:t>
            </w:r>
          </w:p>
          <w:p w:rsidR="00000000" w:rsidDel="00000000" w:rsidP="00000000" w:rsidRDefault="00000000" w:rsidRPr="00000000" w14:paraId="000001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Бетіңді жусаңшы,</w:t>
            </w:r>
          </w:p>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Әдемі көйлек кисеңші.</w:t>
            </w:r>
          </w:p>
          <w:p w:rsidR="00000000" w:rsidDel="00000000" w:rsidP="00000000" w:rsidRDefault="00000000" w:rsidRPr="00000000" w14:paraId="000001DE">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Шеңбердің шетін үзсеңші." Осы кезде қоян болған бала тақпақтағы айтылған қимылды түгел істеп өлең бітісімен жүгіріп барып шеңберді бұзуға тырысады. Бала шеңберді үзсе өзі шеңберге қосылып тұрады, ал үзілген жердегі оң жақтағы бала қоян болады. (математика негіздері, сөйлеуді дамыту,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Вариативті компонент. Құрастыру</w:t>
            </w:r>
          </w:p>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"Көрнекті ғимарат".</w:t>
            </w:r>
          </w:p>
          <w:p w:rsidR="00000000" w:rsidDel="00000000" w:rsidP="00000000" w:rsidRDefault="00000000" w:rsidRPr="00000000" w14:paraId="000001E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құрылыс материалдары: тақтайша, текше, кірпіш, цилиндр, призма, пирамида, арканы пайдаланып екіқабатты ғимаратты құрастыруға үйрету; призма, текше, цилиндр, тақтайша, кірпіш қасиеттерін талдап, тәжірибеде қолдануға дағдыландыру; құрылыстың тұрақтылығын ескеріп отыруға баулу.</w:t>
            </w:r>
          </w:p>
          <w:p w:rsidR="00000000" w:rsidDel="00000000" w:rsidP="00000000" w:rsidRDefault="00000000" w:rsidRPr="00000000" w14:paraId="000001E2">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"Tigtag Junior" бейнематериал қосу.</w:t>
            </w:r>
          </w:p>
          <w:p w:rsidR="00000000" w:rsidDel="00000000" w:rsidP="00000000" w:rsidRDefault="00000000" w:rsidRPr="00000000" w14:paraId="000001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Биік ғимараттар</w:t>
            </w:r>
          </w:p>
          <w:p w:rsidR="00000000" w:rsidDel="00000000" w:rsidP="00000000" w:rsidRDefault="00000000" w:rsidRPr="00000000" w14:paraId="000001E5">
            <w:pPr>
              <w:widowControl w:val="0"/>
              <w:rPr>
                <w:rFonts w:ascii="Times New Roman" w:cs="Times New Roman" w:eastAsia="Times New Roman" w:hAnsi="Times New Roman"/>
                <w:b w:val="1"/>
                <w:color w:val="1155cc"/>
                <w:sz w:val="24"/>
                <w:szCs w:val="24"/>
                <w:u w:val="single"/>
              </w:rPr>
            </w:pPr>
            <w:hyperlink r:id="rId9">
              <w:r w:rsidDel="00000000" w:rsidR="00000000" w:rsidRPr="00000000">
                <w:rPr>
                  <w:rFonts w:ascii="Times New Roman" w:cs="Times New Roman" w:eastAsia="Times New Roman" w:hAnsi="Times New Roman"/>
                  <w:b w:val="1"/>
                  <w:color w:val="1155cc"/>
                  <w:sz w:val="24"/>
                  <w:szCs w:val="24"/>
                  <w:u w:val="single"/>
                  <w:rtl w:val="0"/>
                </w:rPr>
                <w:t xml:space="preserve">https://cdn.onlinebalabaqsha.kz/inside2020/storage/media/video/158/file/qGfOXTTjUb.mp4</w:t>
              </w:r>
            </w:hyperlink>
            <w:r w:rsidDel="00000000" w:rsidR="00000000" w:rsidRPr="00000000">
              <w:rPr>
                <w:rtl w:val="0"/>
              </w:rPr>
            </w:r>
          </w:p>
          <w:p w:rsidR="00000000" w:rsidDel="00000000" w:rsidP="00000000" w:rsidRDefault="00000000" w:rsidRPr="00000000" w14:paraId="000001E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(танымдық іс-әрекет, 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«Ғажайып қоржын» дидактикалық ойыны.</w:t>
            </w:r>
          </w:p>
          <w:p w:rsidR="00000000" w:rsidDel="00000000" w:rsidP="00000000" w:rsidRDefault="00000000" w:rsidRPr="00000000" w14:paraId="000001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Мақсат-міндеттері. Заттардың атауларын жалпылауды, заттарды бір-бірінен ажыратуды үйрету.</w:t>
            </w:r>
          </w:p>
          <w:p w:rsidR="00000000" w:rsidDel="00000000" w:rsidP="00000000" w:rsidRDefault="00000000" w:rsidRPr="00000000" w14:paraId="000001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Ойынның шарты. Ғажайып қоржынның ішінде бірнеше заттар бар: ойыншықтар, оқу құралдары. Сол заттардың ішінен оқу құралдарын бір бөлек, ойыншықтарды бір бөлек жинап алу керек.</w:t>
            </w:r>
          </w:p>
          <w:p w:rsidR="00000000" w:rsidDel="00000000" w:rsidP="00000000" w:rsidRDefault="00000000" w:rsidRPr="00000000" w14:paraId="000001EA">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Оқу құралдары мен ойыншықтарды бөлек жинайды. (сөйлеуді дамыту, қазақ тілі, көркем әдебиет, қоршаған ортамен танысу)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Артикуляциялық жаттығу</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Аюдың тапсырмасы артикуляциялық жаттығу жасау.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Ян - ян - секеңдеген ақ қоян,</w:t>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 - ю - ю - қорбаңдаған аю.</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 - кі - кі – бұл айлакер түлкі,</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 - қыр - қыр - бұл көкжал қасқыр.</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Ыр-ыр-ыр-ырылдайды қасқыр,</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Ра-ра-ра- бал жинайды ара,</w:t>
            </w:r>
          </w:p>
          <w:p w:rsidR="00000000" w:rsidDel="00000000" w:rsidP="00000000" w:rsidRDefault="00000000" w:rsidRPr="00000000" w14:paraId="000001F4">
            <w:pPr>
              <w:widowControl w:val="0"/>
              <w:rPr>
                <w:sz w:val="20"/>
                <w:szCs w:val="20"/>
              </w:rPr>
            </w:pPr>
            <w:r w:rsidDel="00000000" w:rsidR="00000000" w:rsidRPr="00000000">
              <w:rPr>
                <w:rFonts w:ascii="Times New Roman" w:cs="Times New Roman" w:eastAsia="Times New Roman" w:hAnsi="Times New Roman"/>
                <w:sz w:val="24"/>
                <w:szCs w:val="24"/>
                <w:rtl w:val="0"/>
              </w:rPr>
              <w:t xml:space="preserve">Мір-мір-мір- қап-қара көмір. (сөйлеуді дамыту, қоршаған ортамен танысу, қазақ тілі,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ойын. «Не артық?»</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Жемістер мен көгөністерді бір-бірінен ажыратуды үйрету.</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баланың алдына жемістер мен көгөністер араласқан суреттер беріледі. Артығын тауып атауды ұсынады.</w:t>
            </w:r>
          </w:p>
          <w:p w:rsidR="00000000" w:rsidDel="00000000" w:rsidP="00000000" w:rsidRDefault="00000000" w:rsidRPr="00000000" w14:paraId="000001F8">
            <w:pPr>
              <w:widowControl w:val="0"/>
              <w:rPr>
                <w:sz w:val="20"/>
                <w:szCs w:val="20"/>
              </w:rPr>
            </w:pPr>
            <w:r w:rsidDel="00000000" w:rsidR="00000000" w:rsidRPr="00000000">
              <w:rPr>
                <w:rFonts w:ascii="Times New Roman" w:cs="Times New Roman" w:eastAsia="Times New Roman" w:hAnsi="Times New Roman"/>
                <w:sz w:val="24"/>
                <w:szCs w:val="24"/>
                <w:rtl w:val="0"/>
              </w:rPr>
              <w:t xml:space="preserve">Жемістер мен көгөністерді ажыратады. Мысалы: алма, анар, лимон, орамжапырақ. Мұнда орамжапырақ артық, өйткені ол көгөніске жатады, қалғаны жемістер. (сөйлеуді дамыту, қоршаған ортамен танысу, қазақ тілі)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қапшық»</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Заттарды белгілі бір қасиеттері бойынша салыстыруды, топтастыруды үйрету.</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құрал-жабдықтары: түсі, өлшемі, пішіні бойынша әртүрлі ойыншықтар.</w:t>
            </w:r>
          </w:p>
          <w:p w:rsidR="00000000" w:rsidDel="00000000" w:rsidP="00000000" w:rsidRDefault="00000000" w:rsidRPr="00000000" w14:paraId="000001FC">
            <w:pPr>
              <w:widowControl w:val="0"/>
              <w:rPr>
                <w:sz w:val="20"/>
                <w:szCs w:val="20"/>
              </w:rPr>
            </w:pPr>
            <w:r w:rsidDel="00000000" w:rsidR="00000000" w:rsidRPr="00000000">
              <w:rPr>
                <w:rFonts w:ascii="Times New Roman" w:cs="Times New Roman" w:eastAsia="Times New Roman" w:hAnsi="Times New Roman"/>
                <w:sz w:val="24"/>
                <w:szCs w:val="24"/>
                <w:rtl w:val="0"/>
              </w:rPr>
              <w:t xml:space="preserve">Ойынның мазмұны. Балалар «Сиқырлы қапшықтың» ішіндегі затты ұстап көріп, оның пішінін анықтайды, ойыншықты алған соң атын атап, түсін айтады. (сөйлеуді дамыту, қоршаған ортамен танысу, қазақ тілі,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жазайық.»</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Тиянақтылыққа, көркем жазуға, қалам ұстауға үйрету. Үзік сызықтарды салу білігін бекіту.</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үлгілер таратылады. Суреттер мен жазулар үзік сызықтар арқылы беріледі.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«Дәл осындай пішінді тап».</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Геометриялық пішіндер жайлы білімдерін бекіту, пішіндерді атауды, ажыратуды, салыстыруды жаттықтыру.</w:t>
            </w:r>
          </w:p>
          <w:p w:rsidR="00000000" w:rsidDel="00000000" w:rsidP="00000000" w:rsidRDefault="00000000" w:rsidRPr="00000000" w14:paraId="00000203">
            <w:pPr>
              <w:widowControl w:val="0"/>
              <w:rPr>
                <w:sz w:val="20"/>
                <w:szCs w:val="20"/>
              </w:rPr>
            </w:pPr>
            <w:r w:rsidDel="00000000" w:rsidR="00000000" w:rsidRPr="00000000">
              <w:rPr>
                <w:rFonts w:ascii="Times New Roman" w:cs="Times New Roman" w:eastAsia="Times New Roman" w:hAnsi="Times New Roman"/>
                <w:sz w:val="24"/>
                <w:szCs w:val="24"/>
                <w:rtl w:val="0"/>
              </w:rPr>
              <w:t xml:space="preserve">Ойынның құрал-жабдықтары: бала санына қарай бірнеше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алады, құлыпты ашады. (сөйлеуді дамыту, математика негіздері, қоршаған ортамен танысу, қазақ тілі)</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4">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000000" w:rsidDel="00000000" w:rsidP="00000000" w:rsidRDefault="00000000" w:rsidRPr="00000000" w14:paraId="00000206">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C">
            <w:pPr>
              <w:widowControl w:val="0"/>
              <w:rPr>
                <w:sz w:val="20"/>
                <w:szCs w:val="20"/>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1">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2">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7">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ақылды баламыз,</w:t>
            </w:r>
          </w:p>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Айтқан тілді аламыз.</w:t>
            </w:r>
          </w:p>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 ішер алдында</w:t>
            </w:r>
          </w:p>
          <w:p w:rsidR="00000000" w:rsidDel="00000000" w:rsidP="00000000" w:rsidRDefault="00000000" w:rsidRPr="00000000" w14:paraId="000002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Тып-тыныш отырамыз!</w:t>
            </w:r>
          </w:p>
          <w:p w:rsidR="00000000" w:rsidDel="00000000" w:rsidP="00000000" w:rsidRDefault="00000000" w:rsidRPr="00000000" w14:paraId="0000021D">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Мәдениетті тамақтану және асхана құралдарын еркін қолдану дағдыларын жетілдіру.</w:t>
            </w:r>
          </w:p>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221">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2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225">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Ас - адамның арқауы. (мәдени-гигиеналық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Біздерде бар қасықтар</w:t>
            </w:r>
          </w:p>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Сиқырлы екен құралдар.</w:t>
            </w:r>
          </w:p>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Қолға қасық аламыз.</w:t>
            </w:r>
          </w:p>
          <w:p w:rsidR="00000000" w:rsidDel="00000000" w:rsidP="00000000" w:rsidRDefault="00000000" w:rsidRPr="00000000" w14:paraId="0000022C">
            <w:pPr>
              <w:widowControl w:val="0"/>
              <w:rPr>
                <w:sz w:val="20"/>
                <w:szCs w:val="20"/>
              </w:rPr>
            </w:pPr>
            <w:r w:rsidDel="00000000" w:rsidR="00000000" w:rsidRPr="00000000">
              <w:rPr>
                <w:rFonts w:ascii="Times New Roman" w:cs="Times New Roman" w:eastAsia="Times New Roman" w:hAnsi="Times New Roman"/>
                <w:sz w:val="24"/>
                <w:szCs w:val="24"/>
                <w:rtl w:val="0"/>
              </w:rPr>
              <w:t xml:space="preserve">Дәмді астан аламыз.(мәдени-гигиеналық дағдылар, дербес 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ресурстарға ұқыпты қарауды қалыптастыру.</w:t>
            </w:r>
          </w:p>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2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2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2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235">
            <w:pPr>
              <w:widowControl w:val="0"/>
              <w:rPr>
                <w:sz w:val="20"/>
                <w:szCs w:val="20"/>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3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3B">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Қазақстан халқының мәдениетімен, салт-дәстүрлерімен таныстыру арқылы түрлі балалар әрекетінде балалардың ауызша сөйлеуін дамыту.</w:t>
            </w:r>
          </w:p>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музыкаға деген қызығушылығын тудыру, оны тыңдауға ынталандыру, музыкалық шығармаларды эмоционалды қабылдауды дамыту.</w:t>
            </w:r>
          </w:p>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басқа заттарды бейнелеу арқылы сюжеттік композицияларды салу.</w:t>
            </w:r>
          </w:p>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Құрылыс материалдарынан, «лего» конструкторлардан құрастыру.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9">
            <w:pPr>
              <w:widowControl w:val="0"/>
              <w:rPr>
                <w:sz w:val="20"/>
                <w:szCs w:val="20"/>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A">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 қауіпсіздігі басты назарда» ата-аналармен кеңестер жүргізу.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B">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Балалардың тәртібі жайлы 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C">
            <w:pPr>
              <w:widowControl w:val="0"/>
              <w:rPr>
                <w:sz w:val="20"/>
                <w:szCs w:val="20"/>
              </w:rPr>
            </w:pPr>
            <w:r w:rsidDel="00000000" w:rsidR="00000000" w:rsidRPr="00000000">
              <w:rPr>
                <w:rFonts w:ascii="Times New Roman" w:cs="Times New Roman" w:eastAsia="Times New Roman" w:hAnsi="Times New Roman"/>
                <w:sz w:val="24"/>
                <w:szCs w:val="24"/>
                <w:rtl w:val="0"/>
              </w:rPr>
              <w:t xml:space="preserve">«Бала неге тіл алмайды?» тақырыбында 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D">
            <w:pPr>
              <w:widowControl w:val="0"/>
              <w:rPr>
                <w:sz w:val="20"/>
                <w:szCs w:val="20"/>
              </w:rPr>
            </w:pPr>
            <w:r w:rsidDel="00000000" w:rsidR="00000000" w:rsidRPr="00000000">
              <w:rPr>
                <w:rFonts w:ascii="Times New Roman" w:cs="Times New Roman" w:eastAsia="Times New Roman" w:hAnsi="Times New Roman"/>
                <w:sz w:val="24"/>
                <w:szCs w:val="24"/>
                <w:rtl w:val="0"/>
              </w:rPr>
              <w:t xml:space="preserve">«Отбасында отансүйгіштікке тәрбиелеу» туралы ата-аналармен 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widowControl w:val="0"/>
              <w:rPr>
                <w:sz w:val="20"/>
                <w:szCs w:val="20"/>
              </w:rPr>
            </w:pPr>
            <w:r w:rsidDel="00000000" w:rsidR="00000000" w:rsidRPr="00000000">
              <w:rPr>
                <w:rFonts w:ascii="Times New Roman" w:cs="Times New Roman" w:eastAsia="Times New Roman" w:hAnsi="Times New Roman"/>
                <w:sz w:val="24"/>
                <w:szCs w:val="24"/>
                <w:rtl w:val="0"/>
              </w:rPr>
              <w:t xml:space="preserve">Ата-аналар жиналысы: «Отбасы — тәрбие бастауы».</w:t>
            </w:r>
            <w:r w:rsidDel="00000000" w:rsidR="00000000" w:rsidRPr="00000000">
              <w:rPr>
                <w:rtl w:val="0"/>
              </w:rPr>
            </w:r>
          </w:p>
        </w:tc>
      </w:tr>
    </w:tbl>
    <w:p w:rsidR="00000000" w:rsidDel="00000000" w:rsidP="00000000" w:rsidRDefault="00000000" w:rsidRPr="00000000" w14:paraId="0000026F">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dn.onlinebalabaqsha.kz/inside2020/storage/media/video/158/file/qGfOXTTjUb.mp4" TargetMode="External"/><Relationship Id="rId5"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7" Type="http://schemas.openxmlformats.org/officeDocument/2006/relationships/hyperlink" Target="https://cdn.onlinebalabaqsha.kz/inside2020/storage/media/video/8/file/0PBtgzZUyE.mp4" TargetMode="External"/><Relationship Id="rId8" Type="http://schemas.openxmlformats.org/officeDocument/2006/relationships/hyperlink" Target="https://bilimkids.kz/media/video/k-n-ra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